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FE" w:rsidRPr="00C71409" w:rsidRDefault="00E156FE" w:rsidP="00C71409">
      <w:pPr>
        <w:keepNext/>
        <w:spacing w:before="120" w:after="120"/>
        <w:jc w:val="center"/>
        <w:outlineLvl w:val="5"/>
        <w:rPr>
          <w:rFonts w:ascii="Times New Roman" w:eastAsia="Times New Roman" w:hAnsi="Times New Roman" w:cs="Times New Roman"/>
          <w:b/>
          <w:bCs/>
          <w:noProof/>
          <w:sz w:val="24"/>
          <w:szCs w:val="24"/>
        </w:rPr>
      </w:pPr>
      <w:bookmarkStart w:id="0" w:name="_Toc189367323"/>
      <w:bookmarkStart w:id="1" w:name="_Toc232234016"/>
      <w:bookmarkStart w:id="2" w:name="_Toc233021549"/>
      <w:r w:rsidRPr="00E156FE">
        <w:rPr>
          <w:rFonts w:ascii="Times New Roman" w:eastAsia="Times New Roman" w:hAnsi="Times New Roman" w:cs="Times New Roman"/>
          <w:b/>
          <w:bCs/>
          <w:noProof/>
          <w:sz w:val="24"/>
          <w:szCs w:val="24"/>
        </w:rPr>
        <w:t>İLANLI USUL İÇİN STANDART GAZETE İLANI</w:t>
      </w:r>
      <w:bookmarkEnd w:id="0"/>
      <w:r w:rsidRPr="00E156FE">
        <w:rPr>
          <w:rFonts w:ascii="Times New Roman" w:eastAsia="Times New Roman" w:hAnsi="Times New Roman" w:cs="Times New Roman"/>
          <w:b/>
          <w:bCs/>
          <w:noProof/>
          <w:sz w:val="24"/>
          <w:szCs w:val="24"/>
        </w:rPr>
        <w:t xml:space="preserve"> FORMU</w:t>
      </w:r>
      <w:bookmarkEnd w:id="1"/>
      <w:bookmarkEnd w:id="2"/>
    </w:p>
    <w:p w:rsidR="00291BAC" w:rsidRPr="00C71409" w:rsidRDefault="00E156FE" w:rsidP="00A97422">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sz w:val="20"/>
          <w:szCs w:val="20"/>
          <w:lang w:eastAsia="tr-TR"/>
        </w:rPr>
      </w:pPr>
      <w:r>
        <w:rPr>
          <w:rFonts w:ascii="Times New Roman" w:eastAsia="Times New Roman" w:hAnsi="Times New Roman" w:cs="Times New Roman"/>
          <w:b/>
          <w:noProof/>
          <w:color w:val="0033CD"/>
          <w:sz w:val="24"/>
          <w:szCs w:val="24"/>
          <w:lang w:eastAsia="tr-TR"/>
        </w:rPr>
        <w:drawing>
          <wp:inline distT="0" distB="0" distL="0" distR="0">
            <wp:extent cx="1422941" cy="592531"/>
            <wp:effectExtent l="19050" t="0" r="5809" b="0"/>
            <wp:docPr id="48"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428108" cy="594682"/>
                    </a:xfrm>
                    <a:prstGeom prst="rect">
                      <a:avLst/>
                    </a:prstGeom>
                    <a:noFill/>
                    <a:ln w="9525">
                      <a:noFill/>
                      <a:miter lim="800000"/>
                      <a:headEnd/>
                      <a:tailEnd/>
                    </a:ln>
                  </pic:spPr>
                </pic:pic>
              </a:graphicData>
            </a:graphic>
          </wp:inline>
        </w:drawing>
      </w:r>
      <w:r w:rsidR="00A97422">
        <w:rPr>
          <w:rFonts w:ascii="Times New Roman" w:eastAsia="Times New Roman" w:hAnsi="Times New Roman" w:cs="Times New Roman"/>
          <w:b/>
          <w:noProof/>
          <w:lang w:eastAsia="tr-TR"/>
        </w:rPr>
        <w:t xml:space="preserve">            </w:t>
      </w:r>
      <w:r w:rsidR="00291BAC" w:rsidRPr="00C71409">
        <w:rPr>
          <w:rFonts w:ascii="Times New Roman" w:eastAsia="Times New Roman" w:hAnsi="Times New Roman" w:cs="Times New Roman"/>
          <w:b/>
          <w:noProof/>
          <w:lang w:eastAsia="tr-TR"/>
        </w:rPr>
        <w:t>BOYTORUN TİMUR GAYRİMENKUL</w:t>
      </w:r>
      <w:r w:rsidR="00C71409">
        <w:rPr>
          <w:rFonts w:ascii="Times New Roman" w:eastAsia="Times New Roman" w:hAnsi="Times New Roman" w:cs="Times New Roman"/>
          <w:b/>
          <w:noProof/>
          <w:sz w:val="20"/>
          <w:szCs w:val="20"/>
          <w:lang w:eastAsia="tr-TR"/>
        </w:rPr>
        <w:t xml:space="preserve">     </w:t>
      </w:r>
      <w:r w:rsidR="00291BAC" w:rsidRPr="00291BAC">
        <w:rPr>
          <w:rFonts w:ascii="Times New Roman" w:eastAsia="Times New Roman" w:hAnsi="Times New Roman" w:cs="Times New Roman"/>
          <w:b/>
          <w:noProof/>
          <w:sz w:val="20"/>
          <w:szCs w:val="20"/>
          <w:lang w:eastAsia="tr-TR"/>
        </w:rPr>
        <w:t xml:space="preserve">   </w:t>
      </w:r>
      <w:r w:rsidR="00A97422">
        <w:rPr>
          <w:rFonts w:ascii="Times New Roman" w:eastAsia="Times New Roman" w:hAnsi="Times New Roman" w:cs="Times New Roman"/>
          <w:b/>
          <w:noProof/>
          <w:sz w:val="20"/>
          <w:szCs w:val="20"/>
          <w:lang w:eastAsia="tr-TR"/>
        </w:rPr>
        <w:t xml:space="preserve">     </w:t>
      </w:r>
      <w:r w:rsidR="00C71409">
        <w:rPr>
          <w:rFonts w:ascii="Times New Roman" w:eastAsia="Times New Roman" w:hAnsi="Times New Roman" w:cs="Times New Roman"/>
          <w:b/>
          <w:noProof/>
          <w:sz w:val="20"/>
          <w:szCs w:val="20"/>
          <w:lang w:eastAsia="tr-TR"/>
        </w:rPr>
        <w:t xml:space="preserve">    </w:t>
      </w:r>
      <w:r w:rsidR="00291BAC" w:rsidRPr="00291BAC">
        <w:rPr>
          <w:rFonts w:ascii="Times New Roman" w:eastAsia="Times New Roman" w:hAnsi="Times New Roman" w:cs="Times New Roman"/>
          <w:b/>
          <w:noProof/>
          <w:sz w:val="20"/>
          <w:szCs w:val="20"/>
          <w:lang w:eastAsia="tr-TR"/>
        </w:rPr>
        <w:t xml:space="preserve">  </w:t>
      </w:r>
      <w:r w:rsidR="00291BAC">
        <w:rPr>
          <w:rFonts w:ascii="Times New Roman" w:eastAsia="Times New Roman" w:hAnsi="Times New Roman" w:cs="Times New Roman"/>
          <w:bCs/>
          <w:noProof/>
          <w:sz w:val="2"/>
          <w:szCs w:val="2"/>
          <w:lang w:eastAsia="tr-TR"/>
        </w:rPr>
        <w:drawing>
          <wp:inline distT="0" distB="0" distL="0" distR="0">
            <wp:extent cx="731520" cy="731520"/>
            <wp:effectExtent l="19050" t="0" r="0" b="0"/>
            <wp:docPr id="1"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731520" cy="731520"/>
                    </a:xfrm>
                    <a:prstGeom prst="rect">
                      <a:avLst/>
                    </a:prstGeom>
                    <a:noFill/>
                    <a:ln w="9525">
                      <a:noFill/>
                      <a:miter lim="800000"/>
                      <a:headEnd/>
                      <a:tailEnd/>
                    </a:ln>
                  </pic:spPr>
                </pic:pic>
              </a:graphicData>
            </a:graphic>
          </wp:inline>
        </w:drawing>
      </w:r>
    </w:p>
    <w:p w:rsidR="00E156FE" w:rsidRPr="00291BAC" w:rsidRDefault="00291BAC"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lang w:eastAsia="tr-TR"/>
        </w:rPr>
      </w:pPr>
      <w:r>
        <w:rPr>
          <w:rFonts w:ascii="Times New Roman" w:eastAsia="Times New Roman" w:hAnsi="Times New Roman" w:cs="Times New Roman"/>
          <w:noProof/>
          <w:sz w:val="20"/>
          <w:szCs w:val="20"/>
          <w:lang w:eastAsia="tr-TR"/>
        </w:rPr>
        <w:t xml:space="preserve">                                              </w:t>
      </w:r>
      <w:r w:rsidR="00C71409">
        <w:rPr>
          <w:rFonts w:ascii="Times New Roman" w:eastAsia="Times New Roman" w:hAnsi="Times New Roman" w:cs="Times New Roman"/>
          <w:noProof/>
          <w:sz w:val="20"/>
          <w:szCs w:val="20"/>
          <w:lang w:eastAsia="tr-TR"/>
        </w:rPr>
        <w:t xml:space="preserve">             </w:t>
      </w:r>
      <w:r>
        <w:rPr>
          <w:rFonts w:ascii="Times New Roman" w:eastAsia="Times New Roman" w:hAnsi="Times New Roman" w:cs="Times New Roman"/>
          <w:noProof/>
          <w:sz w:val="20"/>
          <w:szCs w:val="20"/>
          <w:lang w:eastAsia="tr-TR"/>
        </w:rPr>
        <w:t xml:space="preserve"> </w:t>
      </w:r>
      <w:r w:rsidR="00A97422">
        <w:rPr>
          <w:rFonts w:ascii="Times New Roman" w:eastAsia="Times New Roman" w:hAnsi="Times New Roman" w:cs="Times New Roman"/>
          <w:noProof/>
          <w:sz w:val="20"/>
          <w:szCs w:val="20"/>
          <w:lang w:eastAsia="tr-TR"/>
        </w:rPr>
        <w:t xml:space="preserve">  </w:t>
      </w:r>
      <w:r>
        <w:rPr>
          <w:rFonts w:ascii="Times New Roman" w:eastAsia="Times New Roman" w:hAnsi="Times New Roman" w:cs="Times New Roman"/>
          <w:noProof/>
          <w:sz w:val="20"/>
          <w:szCs w:val="20"/>
          <w:lang w:eastAsia="tr-TR"/>
        </w:rPr>
        <w:t xml:space="preserve"> </w:t>
      </w:r>
      <w:r w:rsidR="00C71409">
        <w:rPr>
          <w:rFonts w:ascii="Times New Roman" w:eastAsia="Times New Roman" w:hAnsi="Times New Roman" w:cs="Times New Roman"/>
          <w:noProof/>
          <w:sz w:val="20"/>
          <w:szCs w:val="20"/>
          <w:lang w:eastAsia="tr-TR"/>
        </w:rPr>
        <w:t xml:space="preserve"> </w:t>
      </w:r>
      <w:r w:rsidR="00A97422">
        <w:rPr>
          <w:rFonts w:ascii="Times New Roman" w:eastAsia="Times New Roman" w:hAnsi="Times New Roman" w:cs="Times New Roman"/>
          <w:noProof/>
          <w:sz w:val="20"/>
          <w:szCs w:val="20"/>
          <w:lang w:eastAsia="tr-TR"/>
        </w:rPr>
        <w:t xml:space="preserve">    </w:t>
      </w:r>
      <w:r w:rsidRPr="00291BAC">
        <w:rPr>
          <w:rFonts w:ascii="Times New Roman" w:eastAsia="Times New Roman" w:hAnsi="Times New Roman" w:cs="Times New Roman"/>
          <w:b/>
          <w:noProof/>
          <w:lang w:eastAsia="tr-TR"/>
        </w:rPr>
        <w:t>GELİŞ. TUR. YAT. LTD. ŞTİ.</w:t>
      </w:r>
      <w:r w:rsidR="00E156FE" w:rsidRPr="00291BAC">
        <w:rPr>
          <w:rFonts w:ascii="Times New Roman" w:eastAsia="Times New Roman" w:hAnsi="Times New Roman" w:cs="Times New Roman"/>
          <w:b/>
          <w:noProof/>
          <w:color w:val="000000"/>
          <w:lang w:eastAsia="tr-TR"/>
        </w:rPr>
        <w:tab/>
      </w:r>
      <w:r w:rsidR="00E156FE" w:rsidRPr="00291BAC">
        <w:rPr>
          <w:rFonts w:ascii="Times New Roman" w:eastAsia="Times New Roman" w:hAnsi="Times New Roman" w:cs="Times New Roman"/>
          <w:b/>
          <w:noProof/>
          <w:color w:val="000000"/>
          <w:lang w:eastAsia="tr-TR"/>
        </w:rPr>
        <w:tab/>
      </w:r>
      <w:r w:rsidR="00E156FE" w:rsidRPr="00291BAC">
        <w:rPr>
          <w:rFonts w:ascii="Times New Roman" w:eastAsia="Times New Roman" w:hAnsi="Times New Roman" w:cs="Times New Roman"/>
          <w:b/>
          <w:noProof/>
          <w:color w:val="000000"/>
          <w:lang w:eastAsia="tr-TR"/>
        </w:rPr>
        <w:tab/>
      </w:r>
    </w:p>
    <w:p w:rsidR="00E156FE" w:rsidRPr="00E156FE" w:rsidRDefault="00E156FE" w:rsidP="00E04E49">
      <w:pPr>
        <w:pBdr>
          <w:top w:val="single" w:sz="4" w:space="1" w:color="auto" w:shadow="1"/>
          <w:left w:val="single" w:sz="4" w:space="0" w:color="auto" w:shadow="1"/>
          <w:bottom w:val="single" w:sz="4" w:space="1" w:color="auto" w:shadow="1"/>
          <w:right w:val="single" w:sz="4" w:space="4" w:color="auto" w:shadow="1"/>
        </w:pBdr>
        <w:rPr>
          <w:rFonts w:ascii="Times New Roman" w:eastAsia="Times New Roman" w:hAnsi="Times New Roman" w:cs="Times New Roman"/>
          <w:b/>
          <w:noProof/>
          <w:sz w:val="20"/>
          <w:szCs w:val="20"/>
          <w:lang w:eastAsia="tr-TR"/>
        </w:rPr>
      </w:pPr>
    </w:p>
    <w:p w:rsidR="00E156FE" w:rsidRPr="00E156FE" w:rsidRDefault="00761B3B" w:rsidP="00E156FE">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r>
        <w:rPr>
          <w:rFonts w:ascii="Times New Roman" w:eastAsia="Times New Roman" w:hAnsi="Times New Roman" w:cs="Times New Roman"/>
          <w:b/>
          <w:noProof/>
          <w:sz w:val="20"/>
          <w:szCs w:val="20"/>
          <w:lang w:eastAsia="tr-TR"/>
        </w:rPr>
        <w:t xml:space="preserve">  </w:t>
      </w:r>
      <w:r w:rsidR="00E156FE" w:rsidRPr="00E04E49">
        <w:rPr>
          <w:rFonts w:ascii="Times New Roman" w:eastAsia="Times New Roman" w:hAnsi="Times New Roman" w:cs="Times New Roman"/>
          <w:b/>
          <w:noProof/>
          <w:sz w:val="20"/>
          <w:szCs w:val="20"/>
          <w:lang w:eastAsia="tr-TR"/>
        </w:rPr>
        <w:t>Mal Alımı</w:t>
      </w:r>
      <w:r w:rsidR="004520F3">
        <w:rPr>
          <w:rFonts w:ascii="Times New Roman" w:eastAsia="Times New Roman" w:hAnsi="Times New Roman" w:cs="Times New Roman"/>
          <w:b/>
          <w:noProof/>
          <w:sz w:val="20"/>
          <w:szCs w:val="20"/>
          <w:lang w:eastAsia="tr-TR"/>
        </w:rPr>
        <w:t xml:space="preserve"> </w:t>
      </w:r>
      <w:r w:rsidR="00E04E49" w:rsidRPr="00E04E49">
        <w:rPr>
          <w:rFonts w:ascii="Times New Roman" w:eastAsia="Times New Roman" w:hAnsi="Times New Roman" w:cs="Times New Roman"/>
          <w:b/>
          <w:noProof/>
          <w:sz w:val="20"/>
          <w:szCs w:val="20"/>
          <w:lang w:eastAsia="tr-TR"/>
        </w:rPr>
        <w:t>İçin İhale İlanı</w:t>
      </w:r>
      <w:r w:rsidR="00E04E49" w:rsidRPr="00E156FE">
        <w:rPr>
          <w:rFonts w:ascii="Times New Roman" w:eastAsia="Times New Roman" w:hAnsi="Times New Roman" w:cs="Times New Roman"/>
          <w:b/>
          <w:noProof/>
          <w:sz w:val="20"/>
          <w:szCs w:val="20"/>
          <w:lang w:eastAsia="tr-TR"/>
        </w:rPr>
        <w:t xml:space="preserve"> </w:t>
      </w:r>
    </w:p>
    <w:p w:rsidR="00E156FE" w:rsidRPr="00E156FE" w:rsidRDefault="00E156FE" w:rsidP="00E156FE">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p>
    <w:p w:rsidR="00E04E49" w:rsidRDefault="00E04E49" w:rsidP="00E04E4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E04E49">
        <w:rPr>
          <w:rFonts w:ascii="Times New Roman" w:eastAsia="Times New Roman" w:hAnsi="Times New Roman" w:cs="Times New Roman"/>
          <w:noProof/>
          <w:sz w:val="20"/>
          <w:szCs w:val="20"/>
          <w:lang w:eastAsia="tr-TR"/>
        </w:rPr>
        <w:t>Boytorun Timur Gayrimenkul Geli</w:t>
      </w:r>
      <w:r>
        <w:rPr>
          <w:rFonts w:ascii="Times New Roman" w:eastAsia="Times New Roman" w:hAnsi="Times New Roman" w:cs="Times New Roman"/>
          <w:noProof/>
          <w:sz w:val="20"/>
          <w:szCs w:val="20"/>
          <w:lang w:eastAsia="tr-TR"/>
        </w:rPr>
        <w:t>ş</w:t>
      </w:r>
      <w:r w:rsidRPr="00E04E49">
        <w:rPr>
          <w:rFonts w:ascii="Times New Roman" w:eastAsia="Times New Roman" w:hAnsi="Times New Roman" w:cs="Times New Roman"/>
          <w:noProof/>
          <w:sz w:val="20"/>
          <w:szCs w:val="20"/>
          <w:lang w:eastAsia="tr-TR"/>
        </w:rPr>
        <w:t>. Tur.</w:t>
      </w:r>
      <w:r>
        <w:rPr>
          <w:rFonts w:ascii="Times New Roman" w:eastAsia="Times New Roman" w:hAnsi="Times New Roman" w:cs="Times New Roman"/>
          <w:noProof/>
          <w:sz w:val="20"/>
          <w:szCs w:val="20"/>
          <w:lang w:eastAsia="tr-TR"/>
        </w:rPr>
        <w:t xml:space="preserve"> </w:t>
      </w:r>
      <w:r w:rsidRPr="00E04E49">
        <w:rPr>
          <w:rFonts w:ascii="Times New Roman" w:eastAsia="Times New Roman" w:hAnsi="Times New Roman" w:cs="Times New Roman"/>
          <w:noProof/>
          <w:sz w:val="20"/>
          <w:szCs w:val="20"/>
          <w:lang w:eastAsia="tr-TR"/>
        </w:rPr>
        <w:t>Yat.</w:t>
      </w:r>
      <w:r>
        <w:rPr>
          <w:rFonts w:ascii="Times New Roman" w:eastAsia="Times New Roman" w:hAnsi="Times New Roman" w:cs="Times New Roman"/>
          <w:noProof/>
          <w:sz w:val="20"/>
          <w:szCs w:val="20"/>
          <w:lang w:eastAsia="tr-TR"/>
        </w:rPr>
        <w:t xml:space="preserve"> </w:t>
      </w:r>
      <w:r w:rsidRPr="00E04E49">
        <w:rPr>
          <w:rFonts w:ascii="Times New Roman" w:eastAsia="Times New Roman" w:hAnsi="Times New Roman" w:cs="Times New Roman"/>
          <w:noProof/>
          <w:sz w:val="20"/>
          <w:szCs w:val="20"/>
          <w:lang w:eastAsia="tr-TR"/>
        </w:rPr>
        <w:t>Ltd.</w:t>
      </w:r>
      <w:r>
        <w:rPr>
          <w:rFonts w:ascii="Times New Roman" w:eastAsia="Times New Roman" w:hAnsi="Times New Roman" w:cs="Times New Roman"/>
          <w:noProof/>
          <w:sz w:val="20"/>
          <w:szCs w:val="20"/>
          <w:lang w:eastAsia="tr-TR"/>
        </w:rPr>
        <w:t xml:space="preserve"> Ş</w:t>
      </w:r>
      <w:r w:rsidRPr="00E04E49">
        <w:rPr>
          <w:rFonts w:ascii="Times New Roman" w:eastAsia="Times New Roman" w:hAnsi="Times New Roman" w:cs="Times New Roman"/>
          <w:noProof/>
          <w:sz w:val="20"/>
          <w:szCs w:val="20"/>
          <w:lang w:eastAsia="tr-TR"/>
        </w:rPr>
        <w:t>ti.</w:t>
      </w:r>
      <w:r w:rsidR="00E156FE" w:rsidRPr="00E156FE">
        <w:rPr>
          <w:rFonts w:ascii="Times New Roman" w:eastAsia="Times New Roman" w:hAnsi="Times New Roman" w:cs="Times New Roman"/>
          <w:noProof/>
          <w:sz w:val="20"/>
          <w:szCs w:val="20"/>
          <w:lang w:eastAsia="tr-TR"/>
        </w:rPr>
        <w:t xml:space="preserve"> Batı Karadeniz Kalkınma Ajansı </w:t>
      </w:r>
      <w:r w:rsidRPr="00E04E49">
        <w:rPr>
          <w:rFonts w:ascii="Times New Roman" w:eastAsia="Times New Roman" w:hAnsi="Times New Roman" w:cs="Times New Roman"/>
          <w:noProof/>
          <w:sz w:val="20"/>
          <w:szCs w:val="20"/>
          <w:lang w:eastAsia="tr-TR"/>
        </w:rPr>
        <w:t>2014 Yılı KOBI Mali Destek Programı</w:t>
      </w:r>
      <w:r w:rsidR="00E156FE" w:rsidRPr="00E156FE">
        <w:rPr>
          <w:rFonts w:ascii="Times New Roman" w:eastAsia="Times New Roman" w:hAnsi="Times New Roman" w:cs="Times New Roman"/>
          <w:noProof/>
          <w:sz w:val="20"/>
          <w:szCs w:val="20"/>
          <w:lang w:eastAsia="tr-TR"/>
        </w:rPr>
        <w:t xml:space="preserve"> kapsamında sağlanan mali destek ile </w:t>
      </w:r>
      <w:r w:rsidR="00C23FC0" w:rsidRPr="00C23FC0">
        <w:rPr>
          <w:rFonts w:ascii="Times New Roman" w:eastAsia="Times New Roman" w:hAnsi="Times New Roman" w:cs="Times New Roman"/>
          <w:noProof/>
          <w:sz w:val="20"/>
          <w:szCs w:val="20"/>
          <w:lang w:eastAsia="tr-TR"/>
        </w:rPr>
        <w:t>Demirciler Mahallesi Çeşme Yanı Sokak No:3 Merkez / BARTIN</w:t>
      </w:r>
      <w:r w:rsidR="00E156FE" w:rsidRPr="00E156FE">
        <w:rPr>
          <w:rFonts w:ascii="Times New Roman" w:eastAsia="Times New Roman" w:hAnsi="Times New Roman" w:cs="Times New Roman"/>
          <w:noProof/>
          <w:sz w:val="20"/>
          <w:szCs w:val="20"/>
          <w:lang w:eastAsia="tr-TR"/>
        </w:rPr>
        <w:t>’d</w:t>
      </w:r>
      <w:r>
        <w:rPr>
          <w:rFonts w:ascii="Times New Roman" w:eastAsia="Times New Roman" w:hAnsi="Times New Roman" w:cs="Times New Roman"/>
          <w:noProof/>
          <w:sz w:val="20"/>
          <w:szCs w:val="20"/>
          <w:lang w:eastAsia="tr-TR"/>
        </w:rPr>
        <w:t>a</w:t>
      </w:r>
      <w:r w:rsidR="00E156FE" w:rsidRPr="00E156FE">
        <w:rPr>
          <w:rFonts w:ascii="Times New Roman" w:eastAsia="Times New Roman" w:hAnsi="Times New Roman" w:cs="Times New Roman"/>
          <w:noProof/>
          <w:sz w:val="20"/>
          <w:szCs w:val="20"/>
          <w:lang w:eastAsia="tr-TR"/>
        </w:rPr>
        <w:t xml:space="preserve"> </w:t>
      </w:r>
      <w:r w:rsidRPr="00E04E49">
        <w:rPr>
          <w:rFonts w:ascii="Times New Roman" w:eastAsia="Times New Roman" w:hAnsi="Times New Roman" w:cs="Times New Roman"/>
          <w:noProof/>
          <w:sz w:val="20"/>
          <w:szCs w:val="20"/>
          <w:lang w:eastAsia="tr-TR"/>
        </w:rPr>
        <w:t>Yöres</w:t>
      </w:r>
      <w:r>
        <w:rPr>
          <w:rFonts w:ascii="Times New Roman" w:eastAsia="Times New Roman" w:hAnsi="Times New Roman" w:cs="Times New Roman"/>
          <w:noProof/>
          <w:sz w:val="20"/>
          <w:szCs w:val="20"/>
          <w:lang w:eastAsia="tr-TR"/>
        </w:rPr>
        <w:t xml:space="preserve">el Mimarinin Korunarak, Turizme </w:t>
      </w:r>
      <w:r w:rsidRPr="00E04E49">
        <w:rPr>
          <w:rFonts w:ascii="Times New Roman" w:eastAsia="Times New Roman" w:hAnsi="Times New Roman" w:cs="Times New Roman"/>
          <w:noProof/>
          <w:sz w:val="20"/>
          <w:szCs w:val="20"/>
          <w:lang w:eastAsia="tr-TR"/>
        </w:rPr>
        <w:t>Çe</w:t>
      </w:r>
      <w:r>
        <w:rPr>
          <w:rFonts w:ascii="Times New Roman" w:eastAsia="Times New Roman" w:hAnsi="Times New Roman" w:cs="Times New Roman"/>
          <w:noProof/>
          <w:sz w:val="20"/>
          <w:szCs w:val="20"/>
          <w:lang w:eastAsia="tr-TR"/>
        </w:rPr>
        <w:t>şi</w:t>
      </w:r>
      <w:r w:rsidRPr="00E04E49">
        <w:rPr>
          <w:rFonts w:ascii="Times New Roman" w:eastAsia="Times New Roman" w:hAnsi="Times New Roman" w:cs="Times New Roman"/>
          <w:noProof/>
          <w:sz w:val="20"/>
          <w:szCs w:val="20"/>
          <w:lang w:eastAsia="tr-TR"/>
        </w:rPr>
        <w:t>tlendirilm</w:t>
      </w:r>
      <w:r>
        <w:rPr>
          <w:rFonts w:ascii="Times New Roman" w:eastAsia="Times New Roman" w:hAnsi="Times New Roman" w:cs="Times New Roman"/>
          <w:noProof/>
          <w:sz w:val="20"/>
          <w:szCs w:val="20"/>
          <w:lang w:eastAsia="tr-TR"/>
        </w:rPr>
        <w:t>iş</w:t>
      </w:r>
      <w:r w:rsidRPr="00E04E49">
        <w:rPr>
          <w:rFonts w:ascii="Times New Roman" w:eastAsia="Times New Roman" w:hAnsi="Times New Roman" w:cs="Times New Roman"/>
          <w:noProof/>
          <w:sz w:val="20"/>
          <w:szCs w:val="20"/>
          <w:lang w:eastAsia="tr-TR"/>
        </w:rPr>
        <w:t xml:space="preserve"> V</w:t>
      </w:r>
      <w:r>
        <w:rPr>
          <w:rFonts w:ascii="Times New Roman" w:eastAsia="Times New Roman" w:hAnsi="Times New Roman" w:cs="Times New Roman"/>
          <w:noProof/>
          <w:sz w:val="20"/>
          <w:szCs w:val="20"/>
          <w:lang w:eastAsia="tr-TR"/>
        </w:rPr>
        <w:t xml:space="preserve">e Yüksek Kalite İle Hizmet Eden </w:t>
      </w:r>
      <w:r w:rsidRPr="00E04E49">
        <w:rPr>
          <w:rFonts w:ascii="Times New Roman" w:eastAsia="Times New Roman" w:hAnsi="Times New Roman" w:cs="Times New Roman"/>
          <w:noProof/>
          <w:sz w:val="20"/>
          <w:szCs w:val="20"/>
          <w:lang w:eastAsia="tr-TR"/>
        </w:rPr>
        <w:t>Butik Otel Kazandırılması</w:t>
      </w:r>
      <w:r>
        <w:rPr>
          <w:rFonts w:ascii="Times New Roman" w:eastAsia="Times New Roman" w:hAnsi="Times New Roman" w:cs="Times New Roman"/>
          <w:noProof/>
          <w:sz w:val="20"/>
          <w:szCs w:val="20"/>
          <w:lang w:eastAsia="tr-TR"/>
        </w:rPr>
        <w:t xml:space="preserve"> Projesi</w:t>
      </w:r>
      <w:r w:rsidRPr="00E04E49">
        <w:rPr>
          <w:rFonts w:ascii="Times New Roman" w:eastAsia="Times New Roman" w:hAnsi="Times New Roman" w:cs="Times New Roman"/>
          <w:noProof/>
          <w:sz w:val="20"/>
          <w:szCs w:val="20"/>
          <w:lang w:eastAsia="tr-TR"/>
        </w:rPr>
        <w:t xml:space="preserve"> </w:t>
      </w:r>
      <w:r>
        <w:rPr>
          <w:rFonts w:ascii="Times New Roman" w:eastAsia="Times New Roman" w:hAnsi="Times New Roman" w:cs="Times New Roman"/>
          <w:noProof/>
          <w:sz w:val="20"/>
          <w:szCs w:val="20"/>
          <w:lang w:eastAsia="tr-TR"/>
        </w:rPr>
        <w:t xml:space="preserve">için bir </w:t>
      </w:r>
      <w:r w:rsidR="00E156FE" w:rsidRPr="00E156FE">
        <w:rPr>
          <w:rFonts w:ascii="Times New Roman" w:eastAsia="Times New Roman" w:hAnsi="Times New Roman" w:cs="Times New Roman"/>
          <w:noProof/>
          <w:sz w:val="20"/>
          <w:szCs w:val="20"/>
          <w:lang w:eastAsia="tr-TR"/>
        </w:rPr>
        <w:t>mal alımı</w:t>
      </w:r>
      <w:r>
        <w:rPr>
          <w:rFonts w:ascii="Times New Roman" w:eastAsia="Times New Roman" w:hAnsi="Times New Roman" w:cs="Times New Roman"/>
          <w:noProof/>
          <w:sz w:val="20"/>
          <w:szCs w:val="20"/>
          <w:lang w:eastAsia="tr-TR"/>
        </w:rPr>
        <w:t xml:space="preserve"> </w:t>
      </w:r>
      <w:r w:rsidR="00E156FE" w:rsidRPr="00E156FE">
        <w:rPr>
          <w:rFonts w:ascii="Times New Roman" w:eastAsia="Times New Roman" w:hAnsi="Times New Roman" w:cs="Times New Roman"/>
          <w:noProof/>
          <w:sz w:val="20"/>
          <w:szCs w:val="20"/>
          <w:lang w:eastAsia="tr-TR"/>
        </w:rPr>
        <w:t>ihalesi sonuçlandırmayı planlamaktadır.</w:t>
      </w:r>
      <w:r>
        <w:rPr>
          <w:rFonts w:ascii="Times New Roman" w:eastAsia="Times New Roman" w:hAnsi="Times New Roman" w:cs="Times New Roman"/>
          <w:noProof/>
          <w:sz w:val="20"/>
          <w:szCs w:val="20"/>
          <w:lang w:eastAsia="tr-TR"/>
        </w:rPr>
        <w:t xml:space="preserve"> </w:t>
      </w:r>
    </w:p>
    <w:p w:rsidR="0061639E" w:rsidRDefault="0061639E" w:rsidP="00E04E49">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E156FE" w:rsidRDefault="008A417C"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1:</w:t>
      </w:r>
    </w:p>
    <w:p w:rsidR="008A417C" w:rsidRDefault="00AE7938"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-1 Takım Ahşap Özel Üretimler</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2:</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w:t>
      </w:r>
      <w:r w:rsidR="00C032FE" w:rsidRPr="00C032FE">
        <w:rPr>
          <w:rFonts w:ascii="Times New Roman" w:eastAsia="Times New Roman" w:hAnsi="Times New Roman" w:cs="Times New Roman"/>
          <w:noProof/>
          <w:sz w:val="20"/>
          <w:szCs w:val="20"/>
          <w:lang w:eastAsia="tr-TR"/>
        </w:rPr>
        <w:t>Klimalar ve Beyaz Eşya Grubu</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3:</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-1 Takım Aydınlatma Armatürleri</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4:</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-1 Takım Banyo Aksesuarları</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5:</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-1 Takım Endüstriyel Mutfak Ekipmanları</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6:</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-1 Takım İç ve Dış Mekân Hazır Mobilya</w:t>
      </w:r>
    </w:p>
    <w:p w:rsidR="00AE7938" w:rsidRDefault="00AE7938"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7:</w:t>
      </w:r>
    </w:p>
    <w:p w:rsidR="00AE7938" w:rsidRDefault="00AE7938"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-1 Takım Mefruşat Malzemeleri</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8:</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-1 Takım Mutfak Malzemeleri Servis Ekipmanları</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Lot 9:</w:t>
      </w:r>
    </w:p>
    <w:p w:rsidR="003D332E" w:rsidRDefault="003D332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Pr>
          <w:rFonts w:ascii="Times New Roman" w:eastAsia="Times New Roman" w:hAnsi="Times New Roman" w:cs="Times New Roman"/>
          <w:noProof/>
          <w:sz w:val="20"/>
          <w:szCs w:val="20"/>
          <w:lang w:eastAsia="tr-TR"/>
        </w:rPr>
        <w:t>-</w:t>
      </w:r>
      <w:r w:rsidR="004520F3">
        <w:rPr>
          <w:rFonts w:ascii="Times New Roman" w:eastAsia="Times New Roman" w:hAnsi="Times New Roman" w:cs="Times New Roman"/>
          <w:noProof/>
          <w:sz w:val="20"/>
          <w:szCs w:val="20"/>
          <w:lang w:eastAsia="tr-TR"/>
        </w:rPr>
        <w:t xml:space="preserve"> Bahçe Peyzaj ve Çit Yapımı</w:t>
      </w:r>
    </w:p>
    <w:p w:rsidR="008A417C" w:rsidRPr="00E156FE" w:rsidRDefault="008A417C"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E156FE" w:rsidRDefault="00CB6A64"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CB6A64">
        <w:rPr>
          <w:rFonts w:ascii="Times New Roman" w:eastAsia="Times New Roman" w:hAnsi="Times New Roman" w:cs="Times New Roman"/>
          <w:noProof/>
          <w:sz w:val="20"/>
          <w:szCs w:val="20"/>
          <w:lang w:eastAsia="tr-TR"/>
        </w:rPr>
        <w:t xml:space="preserve">İhaleye katılım koşulları, isteklilerde aranacak teknik ve mali bilgileri de içeren İhale Dosyası Demirciler Mahallesi Çeşme Yanı Sokak No:3 Merkez / BARTIN adresinden veya </w:t>
      </w:r>
      <w:hyperlink r:id="rId10" w:history="1">
        <w:r w:rsidRPr="00E64A6B">
          <w:rPr>
            <w:rStyle w:val="Kpr"/>
            <w:rFonts w:ascii="Times New Roman" w:eastAsia="Times New Roman" w:hAnsi="Times New Roman" w:cs="Times New Roman"/>
            <w:noProof/>
            <w:sz w:val="20"/>
            <w:szCs w:val="20"/>
            <w:lang w:eastAsia="tr-TR"/>
          </w:rPr>
          <w:t>www.boytorunarch.com</w:t>
        </w:r>
      </w:hyperlink>
      <w:r>
        <w:rPr>
          <w:rFonts w:ascii="Times New Roman" w:eastAsia="Times New Roman" w:hAnsi="Times New Roman" w:cs="Times New Roman"/>
          <w:noProof/>
          <w:sz w:val="20"/>
          <w:szCs w:val="20"/>
          <w:lang w:eastAsia="tr-TR"/>
        </w:rPr>
        <w:t xml:space="preserve"> </w:t>
      </w:r>
      <w:r w:rsidRPr="00CB6A64">
        <w:rPr>
          <w:rFonts w:ascii="Times New Roman" w:eastAsia="Times New Roman" w:hAnsi="Times New Roman" w:cs="Times New Roman"/>
          <w:noProof/>
          <w:sz w:val="20"/>
          <w:szCs w:val="20"/>
          <w:lang w:eastAsia="tr-TR"/>
        </w:rPr>
        <w:t xml:space="preserve">ve </w:t>
      </w:r>
      <w:hyperlink r:id="rId11" w:history="1">
        <w:r w:rsidRPr="00E64A6B">
          <w:rPr>
            <w:rStyle w:val="Kpr"/>
            <w:rFonts w:ascii="Times New Roman" w:eastAsia="Times New Roman" w:hAnsi="Times New Roman" w:cs="Times New Roman"/>
            <w:noProof/>
            <w:sz w:val="20"/>
            <w:szCs w:val="20"/>
            <w:lang w:eastAsia="tr-TR"/>
          </w:rPr>
          <w:t>http://www.bakka.gov.tr</w:t>
        </w:r>
      </w:hyperlink>
      <w:r>
        <w:rPr>
          <w:rFonts w:ascii="Times New Roman" w:eastAsia="Times New Roman" w:hAnsi="Times New Roman" w:cs="Times New Roman"/>
          <w:noProof/>
          <w:sz w:val="20"/>
          <w:szCs w:val="20"/>
          <w:lang w:eastAsia="tr-TR"/>
        </w:rPr>
        <w:t xml:space="preserve"> </w:t>
      </w:r>
      <w:r w:rsidRPr="00CB6A64">
        <w:rPr>
          <w:rFonts w:ascii="Times New Roman" w:eastAsia="Times New Roman" w:hAnsi="Times New Roman" w:cs="Times New Roman"/>
          <w:noProof/>
          <w:sz w:val="20"/>
          <w:szCs w:val="20"/>
          <w:lang w:eastAsia="tr-TR"/>
        </w:rPr>
        <w:t xml:space="preserve"> internet adreslerinden temin edilebilir.</w:t>
      </w:r>
    </w:p>
    <w:p w:rsidR="00CB6A64" w:rsidRPr="00E156FE" w:rsidRDefault="00CB6A64"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E156FE" w:rsidRDefault="00E156F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761B3B">
        <w:rPr>
          <w:rFonts w:ascii="Times New Roman" w:eastAsia="Times New Roman" w:hAnsi="Times New Roman" w:cs="Times New Roman"/>
          <w:noProof/>
          <w:sz w:val="20"/>
          <w:szCs w:val="20"/>
          <w:lang w:eastAsia="tr-TR"/>
        </w:rPr>
        <w:t>Teklif teslimi için son tarih ve saati:</w:t>
      </w:r>
      <w:r w:rsidRPr="00E156FE">
        <w:rPr>
          <w:rFonts w:ascii="Times New Roman" w:eastAsia="Times New Roman" w:hAnsi="Times New Roman" w:cs="Times New Roman"/>
          <w:noProof/>
          <w:sz w:val="20"/>
          <w:szCs w:val="20"/>
          <w:lang w:eastAsia="tr-TR"/>
        </w:rPr>
        <w:t xml:space="preserve"> </w:t>
      </w: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ot</w:t>
      </w:r>
      <w:r w:rsidRPr="002C351B">
        <w:rPr>
          <w:rFonts w:ascii="Times New Roman" w:eastAsia="Times New Roman" w:hAnsi="Times New Roman" w:cs="Times New Roman"/>
          <w:noProof/>
          <w:sz w:val="20"/>
          <w:szCs w:val="20"/>
          <w:lang w:eastAsia="tr-TR"/>
        </w:rPr>
        <w:t xml:space="preserve"> 1</w:t>
      </w:r>
      <w:r>
        <w:rPr>
          <w:rFonts w:ascii="Times New Roman" w:eastAsia="Times New Roman" w:hAnsi="Times New Roman" w:cs="Times New Roman"/>
          <w:noProof/>
          <w:sz w:val="20"/>
          <w:szCs w:val="20"/>
          <w:lang w:eastAsia="tr-TR"/>
        </w:rPr>
        <w:t>için</w:t>
      </w:r>
      <w:r w:rsidRPr="002C351B">
        <w:rPr>
          <w:rFonts w:ascii="Times New Roman" w:eastAsia="Times New Roman" w:hAnsi="Times New Roman" w:cs="Times New Roman"/>
          <w:noProof/>
          <w:sz w:val="20"/>
          <w:szCs w:val="20"/>
          <w:lang w:eastAsia="tr-TR"/>
        </w:rPr>
        <w:t>: 23</w:t>
      </w:r>
      <w:r>
        <w:rPr>
          <w:rFonts w:ascii="Times New Roman" w:eastAsia="Times New Roman" w:hAnsi="Times New Roman" w:cs="Times New Roman"/>
          <w:noProof/>
          <w:sz w:val="20"/>
          <w:szCs w:val="20"/>
          <w:lang w:eastAsia="tr-TR"/>
        </w:rPr>
        <w:t>.09.2014 Saat</w:t>
      </w:r>
      <w:r w:rsidRPr="002C351B">
        <w:rPr>
          <w:rFonts w:ascii="Times New Roman" w:eastAsia="Times New Roman" w:hAnsi="Times New Roman" w:cs="Times New Roman"/>
          <w:noProof/>
          <w:sz w:val="20"/>
          <w:szCs w:val="20"/>
          <w:lang w:eastAsia="tr-TR"/>
        </w:rPr>
        <w:t xml:space="preserve"> 15:00</w:t>
      </w: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 xml:space="preserve">ot 2 için: </w:t>
      </w:r>
      <w:r w:rsidRPr="002C351B">
        <w:rPr>
          <w:rFonts w:ascii="Times New Roman" w:eastAsia="Times New Roman" w:hAnsi="Times New Roman" w:cs="Times New Roman"/>
          <w:noProof/>
          <w:sz w:val="20"/>
          <w:szCs w:val="20"/>
          <w:lang w:eastAsia="tr-TR"/>
        </w:rPr>
        <w:t>23</w:t>
      </w:r>
      <w:r>
        <w:rPr>
          <w:rFonts w:ascii="Times New Roman" w:eastAsia="Times New Roman" w:hAnsi="Times New Roman" w:cs="Times New Roman"/>
          <w:noProof/>
          <w:sz w:val="20"/>
          <w:szCs w:val="20"/>
          <w:lang w:eastAsia="tr-TR"/>
        </w:rPr>
        <w:t>.09.2014</w:t>
      </w:r>
      <w:r w:rsidRPr="002C351B">
        <w:rPr>
          <w:rFonts w:ascii="Times New Roman" w:eastAsia="Times New Roman" w:hAnsi="Times New Roman" w:cs="Times New Roman"/>
          <w:noProof/>
          <w:sz w:val="20"/>
          <w:szCs w:val="20"/>
          <w:lang w:eastAsia="tr-TR"/>
        </w:rPr>
        <w:t xml:space="preserve"> S</w:t>
      </w:r>
      <w:r>
        <w:rPr>
          <w:rFonts w:ascii="Times New Roman" w:eastAsia="Times New Roman" w:hAnsi="Times New Roman" w:cs="Times New Roman"/>
          <w:noProof/>
          <w:sz w:val="20"/>
          <w:szCs w:val="20"/>
          <w:lang w:eastAsia="tr-TR"/>
        </w:rPr>
        <w:t>aat</w:t>
      </w:r>
      <w:r w:rsidRPr="002C351B">
        <w:rPr>
          <w:rFonts w:ascii="Times New Roman" w:eastAsia="Times New Roman" w:hAnsi="Times New Roman" w:cs="Times New Roman"/>
          <w:noProof/>
          <w:sz w:val="20"/>
          <w:szCs w:val="20"/>
          <w:lang w:eastAsia="tr-TR"/>
        </w:rPr>
        <w:t xml:space="preserve"> 16:30</w:t>
      </w: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ot 3 için:</w:t>
      </w:r>
      <w:r w:rsidRPr="002C351B">
        <w:rPr>
          <w:rFonts w:ascii="Times New Roman" w:eastAsia="Times New Roman" w:hAnsi="Times New Roman" w:cs="Times New Roman"/>
          <w:noProof/>
          <w:sz w:val="20"/>
          <w:szCs w:val="20"/>
          <w:lang w:eastAsia="tr-TR"/>
        </w:rPr>
        <w:t xml:space="preserve"> 24</w:t>
      </w:r>
      <w:r>
        <w:rPr>
          <w:rFonts w:ascii="Times New Roman" w:eastAsia="Times New Roman" w:hAnsi="Times New Roman" w:cs="Times New Roman"/>
          <w:noProof/>
          <w:sz w:val="20"/>
          <w:szCs w:val="20"/>
          <w:lang w:eastAsia="tr-TR"/>
        </w:rPr>
        <w:t xml:space="preserve">.09.2014 </w:t>
      </w:r>
      <w:r w:rsidRPr="002C351B">
        <w:rPr>
          <w:rFonts w:ascii="Times New Roman" w:eastAsia="Times New Roman" w:hAnsi="Times New Roman" w:cs="Times New Roman"/>
          <w:noProof/>
          <w:sz w:val="20"/>
          <w:szCs w:val="20"/>
          <w:lang w:eastAsia="tr-TR"/>
        </w:rPr>
        <w:t>S</w:t>
      </w:r>
      <w:r>
        <w:rPr>
          <w:rFonts w:ascii="Times New Roman" w:eastAsia="Times New Roman" w:hAnsi="Times New Roman" w:cs="Times New Roman"/>
          <w:noProof/>
          <w:sz w:val="20"/>
          <w:szCs w:val="20"/>
          <w:lang w:eastAsia="tr-TR"/>
        </w:rPr>
        <w:t>aat</w:t>
      </w:r>
      <w:r w:rsidRPr="002C351B">
        <w:rPr>
          <w:rFonts w:ascii="Times New Roman" w:eastAsia="Times New Roman" w:hAnsi="Times New Roman" w:cs="Times New Roman"/>
          <w:noProof/>
          <w:sz w:val="20"/>
          <w:szCs w:val="20"/>
          <w:lang w:eastAsia="tr-TR"/>
        </w:rPr>
        <w:t xml:space="preserve"> 09:30</w:t>
      </w: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 xml:space="preserve">ot 4 için: 24.09.2014 </w:t>
      </w:r>
      <w:r w:rsidRPr="002C351B">
        <w:rPr>
          <w:rFonts w:ascii="Times New Roman" w:eastAsia="Times New Roman" w:hAnsi="Times New Roman" w:cs="Times New Roman"/>
          <w:noProof/>
          <w:sz w:val="20"/>
          <w:szCs w:val="20"/>
          <w:lang w:eastAsia="tr-TR"/>
        </w:rPr>
        <w:t>S</w:t>
      </w:r>
      <w:r>
        <w:rPr>
          <w:rFonts w:ascii="Times New Roman" w:eastAsia="Times New Roman" w:hAnsi="Times New Roman" w:cs="Times New Roman"/>
          <w:noProof/>
          <w:sz w:val="20"/>
          <w:szCs w:val="20"/>
          <w:lang w:eastAsia="tr-TR"/>
        </w:rPr>
        <w:t>aat</w:t>
      </w:r>
      <w:r w:rsidRPr="002C351B">
        <w:rPr>
          <w:rFonts w:ascii="Times New Roman" w:eastAsia="Times New Roman" w:hAnsi="Times New Roman" w:cs="Times New Roman"/>
          <w:noProof/>
          <w:sz w:val="20"/>
          <w:szCs w:val="20"/>
          <w:lang w:eastAsia="tr-TR"/>
        </w:rPr>
        <w:t xml:space="preserve"> 11:00</w:t>
      </w: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ot 5 için:</w:t>
      </w:r>
      <w:r w:rsidRPr="002C351B">
        <w:rPr>
          <w:rFonts w:ascii="Times New Roman" w:eastAsia="Times New Roman" w:hAnsi="Times New Roman" w:cs="Times New Roman"/>
          <w:noProof/>
          <w:sz w:val="20"/>
          <w:szCs w:val="20"/>
          <w:lang w:eastAsia="tr-TR"/>
        </w:rPr>
        <w:t xml:space="preserve"> 24</w:t>
      </w:r>
      <w:r>
        <w:rPr>
          <w:rFonts w:ascii="Times New Roman" w:eastAsia="Times New Roman" w:hAnsi="Times New Roman" w:cs="Times New Roman"/>
          <w:noProof/>
          <w:sz w:val="20"/>
          <w:szCs w:val="20"/>
          <w:lang w:eastAsia="tr-TR"/>
        </w:rPr>
        <w:t xml:space="preserve">.09.2014 </w:t>
      </w:r>
      <w:r w:rsidRPr="002C351B">
        <w:rPr>
          <w:rFonts w:ascii="Times New Roman" w:eastAsia="Times New Roman" w:hAnsi="Times New Roman" w:cs="Times New Roman"/>
          <w:noProof/>
          <w:sz w:val="20"/>
          <w:szCs w:val="20"/>
          <w:lang w:eastAsia="tr-TR"/>
        </w:rPr>
        <w:t>S</w:t>
      </w:r>
      <w:r>
        <w:rPr>
          <w:rFonts w:ascii="Times New Roman" w:eastAsia="Times New Roman" w:hAnsi="Times New Roman" w:cs="Times New Roman"/>
          <w:noProof/>
          <w:sz w:val="20"/>
          <w:szCs w:val="20"/>
          <w:lang w:eastAsia="tr-TR"/>
        </w:rPr>
        <w:t>aat</w:t>
      </w:r>
      <w:r w:rsidRPr="002C351B">
        <w:rPr>
          <w:rFonts w:ascii="Times New Roman" w:eastAsia="Times New Roman" w:hAnsi="Times New Roman" w:cs="Times New Roman"/>
          <w:noProof/>
          <w:sz w:val="20"/>
          <w:szCs w:val="20"/>
          <w:lang w:eastAsia="tr-TR"/>
        </w:rPr>
        <w:t xml:space="preserve"> 14:00</w:t>
      </w: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ot 6 için:</w:t>
      </w:r>
      <w:r w:rsidRPr="002C351B">
        <w:rPr>
          <w:rFonts w:ascii="Times New Roman" w:eastAsia="Times New Roman" w:hAnsi="Times New Roman" w:cs="Times New Roman"/>
          <w:noProof/>
          <w:sz w:val="20"/>
          <w:szCs w:val="20"/>
          <w:lang w:eastAsia="tr-TR"/>
        </w:rPr>
        <w:t xml:space="preserve"> 24</w:t>
      </w:r>
      <w:r>
        <w:rPr>
          <w:rFonts w:ascii="Times New Roman" w:eastAsia="Times New Roman" w:hAnsi="Times New Roman" w:cs="Times New Roman"/>
          <w:noProof/>
          <w:sz w:val="20"/>
          <w:szCs w:val="20"/>
          <w:lang w:eastAsia="tr-TR"/>
        </w:rPr>
        <w:t xml:space="preserve">.09.2014 </w:t>
      </w:r>
      <w:r w:rsidRPr="002C351B">
        <w:rPr>
          <w:rFonts w:ascii="Times New Roman" w:eastAsia="Times New Roman" w:hAnsi="Times New Roman" w:cs="Times New Roman"/>
          <w:noProof/>
          <w:sz w:val="20"/>
          <w:szCs w:val="20"/>
          <w:lang w:eastAsia="tr-TR"/>
        </w:rPr>
        <w:t>S</w:t>
      </w:r>
      <w:r>
        <w:rPr>
          <w:rFonts w:ascii="Times New Roman" w:eastAsia="Times New Roman" w:hAnsi="Times New Roman" w:cs="Times New Roman"/>
          <w:noProof/>
          <w:sz w:val="20"/>
          <w:szCs w:val="20"/>
          <w:lang w:eastAsia="tr-TR"/>
        </w:rPr>
        <w:t xml:space="preserve">aat </w:t>
      </w:r>
      <w:r w:rsidRPr="002C351B">
        <w:rPr>
          <w:rFonts w:ascii="Times New Roman" w:eastAsia="Times New Roman" w:hAnsi="Times New Roman" w:cs="Times New Roman"/>
          <w:noProof/>
          <w:sz w:val="20"/>
          <w:szCs w:val="20"/>
          <w:lang w:eastAsia="tr-TR"/>
        </w:rPr>
        <w:t>16:00</w:t>
      </w: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 xml:space="preserve">ot 7 için: </w:t>
      </w:r>
      <w:r w:rsidRPr="002C351B">
        <w:rPr>
          <w:rFonts w:ascii="Times New Roman" w:eastAsia="Times New Roman" w:hAnsi="Times New Roman" w:cs="Times New Roman"/>
          <w:noProof/>
          <w:sz w:val="20"/>
          <w:szCs w:val="20"/>
          <w:lang w:eastAsia="tr-TR"/>
        </w:rPr>
        <w:t>25</w:t>
      </w:r>
      <w:r>
        <w:rPr>
          <w:rFonts w:ascii="Times New Roman" w:eastAsia="Times New Roman" w:hAnsi="Times New Roman" w:cs="Times New Roman"/>
          <w:noProof/>
          <w:sz w:val="20"/>
          <w:szCs w:val="20"/>
          <w:lang w:eastAsia="tr-TR"/>
        </w:rPr>
        <w:t xml:space="preserve">.09.2014 </w:t>
      </w:r>
      <w:r w:rsidRPr="002C351B">
        <w:rPr>
          <w:rFonts w:ascii="Times New Roman" w:eastAsia="Times New Roman" w:hAnsi="Times New Roman" w:cs="Times New Roman"/>
          <w:noProof/>
          <w:sz w:val="20"/>
          <w:szCs w:val="20"/>
          <w:lang w:eastAsia="tr-TR"/>
        </w:rPr>
        <w:t>S</w:t>
      </w:r>
      <w:r>
        <w:rPr>
          <w:rFonts w:ascii="Times New Roman" w:eastAsia="Times New Roman" w:hAnsi="Times New Roman" w:cs="Times New Roman"/>
          <w:noProof/>
          <w:sz w:val="20"/>
          <w:szCs w:val="20"/>
          <w:lang w:eastAsia="tr-TR"/>
        </w:rPr>
        <w:t>aat</w:t>
      </w:r>
      <w:r w:rsidRPr="002C351B">
        <w:rPr>
          <w:rFonts w:ascii="Times New Roman" w:eastAsia="Times New Roman" w:hAnsi="Times New Roman" w:cs="Times New Roman"/>
          <w:noProof/>
          <w:sz w:val="20"/>
          <w:szCs w:val="20"/>
          <w:lang w:eastAsia="tr-TR"/>
        </w:rPr>
        <w:t xml:space="preserve"> 10:00</w:t>
      </w:r>
    </w:p>
    <w:p w:rsidR="002C351B" w:rsidRPr="002C351B"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 xml:space="preserve">ot 8 için: </w:t>
      </w:r>
      <w:r w:rsidRPr="002C351B">
        <w:rPr>
          <w:rFonts w:ascii="Times New Roman" w:eastAsia="Times New Roman" w:hAnsi="Times New Roman" w:cs="Times New Roman"/>
          <w:noProof/>
          <w:sz w:val="20"/>
          <w:szCs w:val="20"/>
          <w:lang w:eastAsia="tr-TR"/>
        </w:rPr>
        <w:t>25</w:t>
      </w:r>
      <w:r>
        <w:rPr>
          <w:rFonts w:ascii="Times New Roman" w:eastAsia="Times New Roman" w:hAnsi="Times New Roman" w:cs="Times New Roman"/>
          <w:noProof/>
          <w:sz w:val="20"/>
          <w:szCs w:val="20"/>
          <w:lang w:eastAsia="tr-TR"/>
        </w:rPr>
        <w:t xml:space="preserve">.09.2014 </w:t>
      </w:r>
      <w:r w:rsidRPr="002C351B">
        <w:rPr>
          <w:rFonts w:ascii="Times New Roman" w:eastAsia="Times New Roman" w:hAnsi="Times New Roman" w:cs="Times New Roman"/>
          <w:noProof/>
          <w:sz w:val="20"/>
          <w:szCs w:val="20"/>
          <w:lang w:eastAsia="tr-TR"/>
        </w:rPr>
        <w:t>S</w:t>
      </w:r>
      <w:r>
        <w:rPr>
          <w:rFonts w:ascii="Times New Roman" w:eastAsia="Times New Roman" w:hAnsi="Times New Roman" w:cs="Times New Roman"/>
          <w:noProof/>
          <w:sz w:val="20"/>
          <w:szCs w:val="20"/>
          <w:lang w:eastAsia="tr-TR"/>
        </w:rPr>
        <w:t>aat</w:t>
      </w:r>
      <w:r w:rsidRPr="002C351B">
        <w:rPr>
          <w:rFonts w:ascii="Times New Roman" w:eastAsia="Times New Roman" w:hAnsi="Times New Roman" w:cs="Times New Roman"/>
          <w:noProof/>
          <w:sz w:val="20"/>
          <w:szCs w:val="20"/>
          <w:lang w:eastAsia="tr-TR"/>
        </w:rPr>
        <w:t xml:space="preserve"> 11:30</w:t>
      </w:r>
    </w:p>
    <w:p w:rsidR="002C351B" w:rsidRPr="00E156FE" w:rsidRDefault="002C351B" w:rsidP="002C351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2C351B">
        <w:rPr>
          <w:rFonts w:ascii="Times New Roman" w:eastAsia="Times New Roman" w:hAnsi="Times New Roman" w:cs="Times New Roman"/>
          <w:noProof/>
          <w:sz w:val="20"/>
          <w:szCs w:val="20"/>
          <w:lang w:eastAsia="tr-TR"/>
        </w:rPr>
        <w:t>L</w:t>
      </w:r>
      <w:r>
        <w:rPr>
          <w:rFonts w:ascii="Times New Roman" w:eastAsia="Times New Roman" w:hAnsi="Times New Roman" w:cs="Times New Roman"/>
          <w:noProof/>
          <w:sz w:val="20"/>
          <w:szCs w:val="20"/>
          <w:lang w:eastAsia="tr-TR"/>
        </w:rPr>
        <w:t xml:space="preserve">ot 9 için: </w:t>
      </w:r>
      <w:r w:rsidRPr="002C351B">
        <w:rPr>
          <w:rFonts w:ascii="Times New Roman" w:eastAsia="Times New Roman" w:hAnsi="Times New Roman" w:cs="Times New Roman"/>
          <w:noProof/>
          <w:sz w:val="20"/>
          <w:szCs w:val="20"/>
          <w:lang w:eastAsia="tr-TR"/>
        </w:rPr>
        <w:t>25</w:t>
      </w:r>
      <w:r>
        <w:rPr>
          <w:rFonts w:ascii="Times New Roman" w:eastAsia="Times New Roman" w:hAnsi="Times New Roman" w:cs="Times New Roman"/>
          <w:noProof/>
          <w:sz w:val="20"/>
          <w:szCs w:val="20"/>
          <w:lang w:eastAsia="tr-TR"/>
        </w:rPr>
        <w:t xml:space="preserve">.09.2014 </w:t>
      </w:r>
      <w:r w:rsidRPr="002C351B">
        <w:rPr>
          <w:rFonts w:ascii="Times New Roman" w:eastAsia="Times New Roman" w:hAnsi="Times New Roman" w:cs="Times New Roman"/>
          <w:noProof/>
          <w:sz w:val="20"/>
          <w:szCs w:val="20"/>
          <w:lang w:eastAsia="tr-TR"/>
        </w:rPr>
        <w:t>S</w:t>
      </w:r>
      <w:r>
        <w:rPr>
          <w:rFonts w:ascii="Times New Roman" w:eastAsia="Times New Roman" w:hAnsi="Times New Roman" w:cs="Times New Roman"/>
          <w:noProof/>
          <w:sz w:val="20"/>
          <w:szCs w:val="20"/>
          <w:lang w:eastAsia="tr-TR"/>
        </w:rPr>
        <w:t>aat</w:t>
      </w:r>
      <w:r w:rsidRPr="002C351B">
        <w:rPr>
          <w:rFonts w:ascii="Times New Roman" w:eastAsia="Times New Roman" w:hAnsi="Times New Roman" w:cs="Times New Roman"/>
          <w:noProof/>
          <w:sz w:val="20"/>
          <w:szCs w:val="20"/>
          <w:lang w:eastAsia="tr-TR"/>
        </w:rPr>
        <w:t xml:space="preserve"> 14:00</w:t>
      </w:r>
    </w:p>
    <w:p w:rsidR="00E156FE" w:rsidRPr="00E156FE" w:rsidRDefault="00E156F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E156FE" w:rsidRPr="00E156FE" w:rsidRDefault="00CB6A64" w:rsidP="00752D72">
      <w:pPr>
        <w:pBdr>
          <w:top w:val="single" w:sz="4" w:space="1" w:color="auto" w:shadow="1"/>
          <w:left w:val="single" w:sz="4" w:space="0" w:color="auto" w:shadow="1"/>
          <w:bottom w:val="single" w:sz="4" w:space="1" w:color="auto" w:shadow="1"/>
          <w:right w:val="single" w:sz="4" w:space="4" w:color="auto" w:shadow="1"/>
        </w:pBdr>
        <w:tabs>
          <w:tab w:val="left" w:pos="6891"/>
        </w:tabs>
        <w:jc w:val="left"/>
        <w:rPr>
          <w:rFonts w:ascii="Times New Roman" w:eastAsia="Times New Roman" w:hAnsi="Times New Roman" w:cs="Times New Roman"/>
          <w:noProof/>
          <w:sz w:val="20"/>
          <w:szCs w:val="20"/>
          <w:lang w:eastAsia="tr-TR"/>
        </w:rPr>
      </w:pPr>
      <w:r w:rsidRPr="00CB6A64">
        <w:rPr>
          <w:rFonts w:ascii="Times New Roman" w:eastAsia="Times New Roman" w:hAnsi="Times New Roman" w:cs="Times New Roman"/>
          <w:noProof/>
          <w:sz w:val="20"/>
          <w:szCs w:val="20"/>
          <w:lang w:eastAsia="tr-TR"/>
        </w:rPr>
        <w:t xml:space="preserve">Gerekli ek bilgi ya da açıklamalar; </w:t>
      </w:r>
      <w:hyperlink r:id="rId12" w:history="1">
        <w:r w:rsidRPr="00E64A6B">
          <w:rPr>
            <w:rStyle w:val="Kpr"/>
            <w:rFonts w:ascii="Times New Roman" w:eastAsia="Times New Roman" w:hAnsi="Times New Roman" w:cs="Times New Roman"/>
            <w:noProof/>
            <w:sz w:val="20"/>
            <w:szCs w:val="20"/>
            <w:lang w:eastAsia="tr-TR"/>
          </w:rPr>
          <w:t>www.boytorunarch.com</w:t>
        </w:r>
      </w:hyperlink>
      <w:r>
        <w:rPr>
          <w:rFonts w:ascii="Times New Roman" w:eastAsia="Times New Roman" w:hAnsi="Times New Roman" w:cs="Times New Roman"/>
          <w:noProof/>
          <w:sz w:val="20"/>
          <w:szCs w:val="20"/>
          <w:lang w:eastAsia="tr-TR"/>
        </w:rPr>
        <w:t xml:space="preserve"> </w:t>
      </w:r>
      <w:r w:rsidRPr="00CB6A64">
        <w:rPr>
          <w:rFonts w:ascii="Times New Roman" w:eastAsia="Times New Roman" w:hAnsi="Times New Roman" w:cs="Times New Roman"/>
          <w:noProof/>
          <w:sz w:val="20"/>
          <w:szCs w:val="20"/>
          <w:lang w:eastAsia="tr-TR"/>
        </w:rPr>
        <w:t xml:space="preserve">ve </w:t>
      </w:r>
      <w:hyperlink r:id="rId13" w:history="1">
        <w:r w:rsidRPr="00E64A6B">
          <w:rPr>
            <w:rStyle w:val="Kpr"/>
            <w:rFonts w:ascii="Times New Roman" w:eastAsia="Times New Roman" w:hAnsi="Times New Roman" w:cs="Times New Roman"/>
            <w:noProof/>
            <w:sz w:val="20"/>
            <w:szCs w:val="20"/>
            <w:lang w:eastAsia="tr-TR"/>
          </w:rPr>
          <w:t>http://www.bakka.gov.tr</w:t>
        </w:r>
      </w:hyperlink>
      <w:r>
        <w:rPr>
          <w:rFonts w:ascii="Times New Roman" w:eastAsia="Times New Roman" w:hAnsi="Times New Roman" w:cs="Times New Roman"/>
          <w:noProof/>
          <w:sz w:val="20"/>
          <w:szCs w:val="20"/>
          <w:lang w:eastAsia="tr-TR"/>
        </w:rPr>
        <w:t xml:space="preserve"> </w:t>
      </w:r>
      <w:r w:rsidRPr="00CB6A64">
        <w:rPr>
          <w:rFonts w:ascii="Times New Roman" w:eastAsia="Times New Roman" w:hAnsi="Times New Roman" w:cs="Times New Roman"/>
          <w:noProof/>
          <w:sz w:val="20"/>
          <w:szCs w:val="20"/>
          <w:lang w:eastAsia="tr-TR"/>
        </w:rPr>
        <w:t>‘ de yayınlanacaktır.</w:t>
      </w:r>
      <w:r w:rsidR="00752D72">
        <w:rPr>
          <w:rFonts w:ascii="Times New Roman" w:eastAsia="Times New Roman" w:hAnsi="Times New Roman" w:cs="Times New Roman"/>
          <w:noProof/>
          <w:sz w:val="20"/>
          <w:szCs w:val="20"/>
          <w:lang w:eastAsia="tr-TR"/>
        </w:rPr>
        <w:tab/>
      </w:r>
    </w:p>
    <w:p w:rsidR="00E156FE" w:rsidRDefault="00E156FE"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761B3B">
        <w:rPr>
          <w:rFonts w:ascii="Times New Roman" w:eastAsia="Times New Roman" w:hAnsi="Times New Roman" w:cs="Times New Roman"/>
          <w:noProof/>
          <w:sz w:val="20"/>
          <w:szCs w:val="20"/>
          <w:lang w:eastAsia="tr-TR"/>
        </w:rPr>
        <w:t xml:space="preserve">Teklifler, </w:t>
      </w:r>
      <w:r w:rsidR="00761B3B" w:rsidRPr="00761B3B">
        <w:rPr>
          <w:rFonts w:ascii="Times New Roman" w:eastAsia="Times New Roman" w:hAnsi="Times New Roman" w:cs="Times New Roman"/>
          <w:noProof/>
          <w:sz w:val="20"/>
          <w:szCs w:val="20"/>
          <w:lang w:eastAsia="tr-TR"/>
        </w:rPr>
        <w:t xml:space="preserve">Lot 1: 23.09.2014 </w:t>
      </w:r>
      <w:r w:rsidR="00761B3B">
        <w:rPr>
          <w:rFonts w:ascii="Times New Roman" w:eastAsia="Times New Roman" w:hAnsi="Times New Roman" w:cs="Times New Roman"/>
          <w:noProof/>
          <w:sz w:val="20"/>
          <w:szCs w:val="20"/>
          <w:lang w:eastAsia="tr-TR"/>
        </w:rPr>
        <w:t>tarihinde</w:t>
      </w:r>
      <w:r w:rsidRPr="00761B3B">
        <w:rPr>
          <w:rFonts w:ascii="Times New Roman" w:eastAsia="Times New Roman" w:hAnsi="Times New Roman" w:cs="Times New Roman"/>
          <w:noProof/>
          <w:sz w:val="20"/>
          <w:szCs w:val="20"/>
          <w:lang w:eastAsia="tr-TR"/>
        </w:rPr>
        <w:t xml:space="preserve"> saat </w:t>
      </w:r>
      <w:r w:rsidR="00761B3B" w:rsidRPr="00761B3B">
        <w:rPr>
          <w:rFonts w:ascii="Times New Roman" w:eastAsia="Times New Roman" w:hAnsi="Times New Roman" w:cs="Times New Roman"/>
          <w:noProof/>
          <w:sz w:val="20"/>
          <w:szCs w:val="20"/>
          <w:lang w:eastAsia="tr-TR"/>
        </w:rPr>
        <w:t>15</w:t>
      </w:r>
      <w:r w:rsidR="00761B3B">
        <w:rPr>
          <w:rFonts w:ascii="Times New Roman" w:eastAsia="Times New Roman" w:hAnsi="Times New Roman" w:cs="Times New Roman"/>
          <w:noProof/>
          <w:sz w:val="20"/>
          <w:szCs w:val="20"/>
          <w:lang w:eastAsia="tr-TR"/>
        </w:rPr>
        <w:t xml:space="preserve">:00’de, Lot 2: 23.09.2014 tarihinde saat 16:30’da, Lot 3: 24.09.2014 tarihinde saat 09:30’da, Lot 4: 24.09.2014 tarihinde saat 11:00’de, Lot 5: 24.09.2014 tarihinde saat 14:00’de, Lot 6: 24.09.2014 saat 16:00’da, Lot 7: 25.09.2014 tarihinde saat 10:00’da, Lot 8: 25.09.2014 tarihinde saat 11:30’da, Lot 9: 25.09.2014 tarihinde saat 14:00’de </w:t>
      </w:r>
      <w:r w:rsidRPr="00E156FE">
        <w:rPr>
          <w:rFonts w:ascii="Times New Roman" w:eastAsia="Times New Roman" w:hAnsi="Times New Roman" w:cs="Times New Roman"/>
          <w:noProof/>
          <w:sz w:val="20"/>
          <w:szCs w:val="20"/>
          <w:lang w:eastAsia="tr-TR"/>
        </w:rPr>
        <w:t xml:space="preserve">ve </w:t>
      </w:r>
      <w:r w:rsidR="00C23FC0" w:rsidRPr="00C23FC0">
        <w:rPr>
          <w:rFonts w:ascii="Times New Roman" w:eastAsia="Times New Roman" w:hAnsi="Times New Roman" w:cs="Times New Roman"/>
          <w:noProof/>
          <w:sz w:val="20"/>
          <w:szCs w:val="20"/>
          <w:lang w:eastAsia="tr-TR"/>
        </w:rPr>
        <w:t>Demirciler Mahallesi Çeşme Yanı Sokak No:3 Merkez / BARTIN</w:t>
      </w:r>
      <w:r w:rsidR="00752D72">
        <w:rPr>
          <w:rFonts w:ascii="Times New Roman" w:eastAsia="Times New Roman" w:hAnsi="Times New Roman" w:cs="Times New Roman"/>
          <w:noProof/>
          <w:sz w:val="20"/>
          <w:szCs w:val="20"/>
          <w:lang w:eastAsia="tr-TR"/>
        </w:rPr>
        <w:t xml:space="preserve"> </w:t>
      </w:r>
      <w:r w:rsidRPr="00E156FE">
        <w:rPr>
          <w:rFonts w:ascii="Times New Roman" w:eastAsia="Times New Roman" w:hAnsi="Times New Roman" w:cs="Times New Roman"/>
          <w:noProof/>
          <w:sz w:val="20"/>
          <w:szCs w:val="20"/>
          <w:lang w:eastAsia="tr-TR"/>
        </w:rPr>
        <w:t xml:space="preserve">adresinde yapılacak oturumda açılacaktır. </w:t>
      </w:r>
    </w:p>
    <w:p w:rsidR="00761B3B" w:rsidRDefault="00761B3B" w:rsidP="00E156FE">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21127B" w:rsidRPr="00DA6C9B" w:rsidRDefault="0021127B" w:rsidP="0021127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A6C9B">
        <w:rPr>
          <w:rFonts w:ascii="Times New Roman" w:eastAsia="Times New Roman" w:hAnsi="Times New Roman" w:cs="Times New Roman"/>
          <w:noProof/>
          <w:sz w:val="20"/>
          <w:szCs w:val="20"/>
          <w:lang w:eastAsia="tr-TR"/>
        </w:rPr>
        <w:t xml:space="preserve">İlgili personelinin adı-soyadı: </w:t>
      </w:r>
      <w:r w:rsidRPr="00EC6391">
        <w:rPr>
          <w:rFonts w:ascii="Times New Roman" w:eastAsia="Times New Roman" w:hAnsi="Times New Roman" w:cs="Times New Roman"/>
          <w:noProof/>
          <w:sz w:val="20"/>
          <w:szCs w:val="20"/>
          <w:lang w:eastAsia="tr-TR"/>
        </w:rPr>
        <w:t>Ceyhun UZUN</w:t>
      </w:r>
    </w:p>
    <w:p w:rsidR="00761B3B" w:rsidRDefault="0021127B" w:rsidP="0021127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DA6C9B">
        <w:rPr>
          <w:rFonts w:ascii="Times New Roman" w:eastAsia="Times New Roman" w:hAnsi="Times New Roman" w:cs="Times New Roman"/>
          <w:noProof/>
          <w:sz w:val="20"/>
          <w:szCs w:val="20"/>
          <w:lang w:eastAsia="tr-TR"/>
        </w:rPr>
        <w:t xml:space="preserve">Telefon numarası: 0 (212) 229 47 70 Faks numarası: 0 (212) 229 47 75 </w:t>
      </w:r>
    </w:p>
    <w:p w:rsidR="0021127B" w:rsidRPr="00EC6391" w:rsidRDefault="0021127B" w:rsidP="0021127B">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EC6391">
        <w:rPr>
          <w:rFonts w:ascii="Times New Roman" w:eastAsia="Times New Roman" w:hAnsi="Times New Roman" w:cs="Times New Roman"/>
          <w:sz w:val="20"/>
          <w:szCs w:val="20"/>
          <w:lang w:eastAsia="tr-TR"/>
        </w:rPr>
        <w:t xml:space="preserve">Elektronik posta adresi: </w:t>
      </w:r>
      <w:hyperlink r:id="rId14" w:history="1">
        <w:r w:rsidRPr="00EC6391">
          <w:rPr>
            <w:rStyle w:val="Kpr"/>
            <w:rFonts w:ascii="Times New Roman" w:hAnsi="Times New Roman" w:cs="Times New Roman"/>
            <w:sz w:val="20"/>
            <w:szCs w:val="20"/>
          </w:rPr>
          <w:t>ekara@boytorunarch.com</w:t>
        </w:r>
      </w:hyperlink>
      <w:r w:rsidRPr="00EC6391">
        <w:rPr>
          <w:rFonts w:ascii="Times New Roman" w:hAnsi="Times New Roman" w:cs="Times New Roman"/>
          <w:sz w:val="20"/>
          <w:szCs w:val="20"/>
        </w:rPr>
        <w:t xml:space="preserve"> </w:t>
      </w:r>
    </w:p>
    <w:p w:rsidR="00E156FE" w:rsidRDefault="00E156FE" w:rsidP="00E156FE">
      <w:pPr>
        <w:rPr>
          <w:rFonts w:ascii="Times New Roman" w:eastAsia="Times New Roman" w:hAnsi="Times New Roman" w:cs="Times New Roman"/>
          <w:sz w:val="24"/>
          <w:szCs w:val="24"/>
        </w:rPr>
      </w:pPr>
    </w:p>
    <w:p w:rsidR="00E156FE" w:rsidRPr="00E156FE" w:rsidRDefault="00E156FE" w:rsidP="00E156FE">
      <w:pPr>
        <w:spacing w:before="120"/>
        <w:ind w:left="720"/>
        <w:jc w:val="left"/>
        <w:rPr>
          <w:rFonts w:ascii="Times New Roman" w:eastAsia="Times New Roman" w:hAnsi="Times New Roman" w:cs="Times New Roman"/>
          <w:position w:val="-2"/>
          <w:sz w:val="24"/>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E156FE">
        <w:rPr>
          <w:rFonts w:ascii="Times New Roman" w:eastAsia="Times New Roman" w:hAnsi="Times New Roman" w:cs="Times New Roman"/>
          <w:b/>
          <w:bCs/>
          <w:sz w:val="24"/>
          <w:szCs w:val="24"/>
        </w:rPr>
        <w:t>TEKLİF DOSYASI</w:t>
      </w:r>
      <w:bookmarkEnd w:id="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E156FE">
        <w:rPr>
          <w:rFonts w:ascii="Times New Roman" w:eastAsia="Times New Roman" w:hAnsi="Times New Roman" w:cs="Times New Roman"/>
          <w:b/>
          <w:bCs/>
          <w:sz w:val="24"/>
          <w:szCs w:val="24"/>
        </w:rPr>
        <w:t>Bölüm A: İsteklilere Talimatlar</w:t>
      </w:r>
      <w:bookmarkEnd w:id="6"/>
      <w:r w:rsidRPr="00E156FE">
        <w:rPr>
          <w:rFonts w:ascii="Times New Roman" w:eastAsia="Times New Roman" w:hAnsi="Times New Roman" w:cs="Times New Roman"/>
          <w:b/>
          <w:bCs/>
          <w:sz w:val="24"/>
          <w:szCs w:val="24"/>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sectPr w:rsidR="00E156FE" w:rsidRPr="00E156FE" w:rsidSect="00E04E49">
          <w:headerReference w:type="default" r:id="rId15"/>
          <w:pgSz w:w="11906" w:h="16838"/>
          <w:pgMar w:top="1418" w:right="1417" w:bottom="709" w:left="1417" w:header="708" w:footer="708" w:gutter="0"/>
          <w:cols w:space="708"/>
          <w:docGrid w:linePitch="360"/>
        </w:sect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0"/>
          <w:szCs w:val="24"/>
          <w:lang w:eastAsia="tr-TR"/>
        </w:rPr>
        <w:t>Kalkınma Ajansları Tarafından Mali Destek Sağlanan Projeler Kapsamındaki İhaleler için</w:t>
      </w: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İSTEKLİLERE TALİMATLAR</w:t>
      </w:r>
    </w:p>
    <w:p w:rsidR="00E156FE" w:rsidRPr="00752D72" w:rsidRDefault="00E156FE" w:rsidP="00752D72">
      <w:pPr>
        <w:tabs>
          <w:tab w:val="num" w:pos="567"/>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156FE" w:rsidRPr="00E156FE" w:rsidRDefault="00E156FE" w:rsidP="00E156FE">
      <w:pPr>
        <w:rPr>
          <w:rFonts w:ascii="Times New Roman" w:eastAsia="Times New Roman" w:hAnsi="Times New Roman" w:cs="Times New Roman"/>
          <w:b/>
          <w:sz w:val="20"/>
          <w:szCs w:val="20"/>
          <w:lang w:eastAsia="tr-TR"/>
        </w:rPr>
      </w:pPr>
      <w:bookmarkStart w:id="7" w:name="_Toc232234019"/>
      <w:r w:rsidRPr="00E156FE">
        <w:rPr>
          <w:rFonts w:ascii="Times New Roman" w:eastAsia="Times New Roman" w:hAnsi="Times New Roman" w:cs="Times New Roman"/>
          <w:b/>
          <w:sz w:val="20"/>
          <w:szCs w:val="20"/>
          <w:lang w:eastAsia="tr-TR"/>
        </w:rPr>
        <w:t>Madde 1- Sözleşme Makamına ilişkin bilgiler</w:t>
      </w:r>
      <w:bookmarkEnd w:id="7"/>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w:t>
      </w:r>
    </w:p>
    <w:p w:rsidR="00E156FE" w:rsidRPr="00F93BF4" w:rsidRDefault="00E156FE" w:rsidP="00BE2EDF">
      <w:pPr>
        <w:pStyle w:val="ListeParagraf"/>
        <w:numPr>
          <w:ilvl w:val="0"/>
          <w:numId w:val="43"/>
        </w:numPr>
        <w:rPr>
          <w:rFonts w:ascii="Times New Roman" w:eastAsia="Times New Roman" w:hAnsi="Times New Roman" w:cs="Times New Roman"/>
          <w:sz w:val="20"/>
          <w:szCs w:val="20"/>
          <w:lang w:eastAsia="tr-TR"/>
        </w:rPr>
      </w:pPr>
      <w:r w:rsidRPr="00F93BF4">
        <w:rPr>
          <w:rFonts w:ascii="Times New Roman" w:eastAsia="Times New Roman" w:hAnsi="Times New Roman" w:cs="Times New Roman"/>
          <w:sz w:val="20"/>
          <w:szCs w:val="20"/>
          <w:lang w:eastAsia="tr-TR"/>
        </w:rPr>
        <w:t>Adı/</w:t>
      </w:r>
      <w:r w:rsidR="00752D72" w:rsidRPr="00F93BF4">
        <w:rPr>
          <w:rFonts w:ascii="Times New Roman" w:eastAsia="Times New Roman" w:hAnsi="Times New Roman" w:cs="Times New Roman"/>
          <w:sz w:val="20"/>
          <w:szCs w:val="20"/>
          <w:lang w:eastAsia="tr-TR"/>
        </w:rPr>
        <w:t>Ünvanı: Boytorun Timur Gayrimenkul Geliş. Tur. Yat. Ltd. Şti.</w:t>
      </w:r>
    </w:p>
    <w:p w:rsidR="00E72D18" w:rsidRPr="00F93BF4" w:rsidRDefault="00E156FE" w:rsidP="00BE2EDF">
      <w:pPr>
        <w:pStyle w:val="ListeParagraf"/>
        <w:numPr>
          <w:ilvl w:val="0"/>
          <w:numId w:val="43"/>
        </w:numPr>
        <w:rPr>
          <w:rFonts w:ascii="Times New Roman" w:eastAsia="Times New Roman" w:hAnsi="Times New Roman" w:cs="Times New Roman"/>
          <w:sz w:val="20"/>
          <w:szCs w:val="20"/>
          <w:lang w:eastAsia="tr-TR"/>
        </w:rPr>
      </w:pPr>
      <w:r w:rsidRPr="00F93BF4">
        <w:rPr>
          <w:rFonts w:ascii="Times New Roman" w:eastAsia="Times New Roman" w:hAnsi="Times New Roman" w:cs="Times New Roman"/>
          <w:sz w:val="20"/>
          <w:szCs w:val="20"/>
          <w:lang w:eastAsia="tr-TR"/>
        </w:rPr>
        <w:t>Adresi:</w:t>
      </w:r>
      <w:r w:rsidR="00752D72" w:rsidRPr="00752D72">
        <w:t xml:space="preserve"> </w:t>
      </w:r>
      <w:r w:rsidR="00E72D18" w:rsidRPr="00F93BF4">
        <w:rPr>
          <w:rFonts w:ascii="Times New Roman" w:eastAsia="Times New Roman" w:hAnsi="Times New Roman" w:cs="Times New Roman"/>
          <w:sz w:val="20"/>
          <w:szCs w:val="20"/>
          <w:lang w:eastAsia="tr-TR"/>
        </w:rPr>
        <w:t>Demirciler Mahallesi Çeşme Yanı Sokak No:3 Merkez Bartın</w:t>
      </w:r>
    </w:p>
    <w:p w:rsidR="00E156FE" w:rsidRPr="00F93BF4" w:rsidRDefault="00E156FE" w:rsidP="00BE2EDF">
      <w:pPr>
        <w:pStyle w:val="ListeParagraf"/>
        <w:numPr>
          <w:ilvl w:val="0"/>
          <w:numId w:val="43"/>
        </w:numPr>
        <w:rPr>
          <w:rFonts w:ascii="Times New Roman" w:eastAsia="Times New Roman" w:hAnsi="Times New Roman" w:cs="Times New Roman"/>
          <w:sz w:val="20"/>
          <w:szCs w:val="20"/>
          <w:lang w:eastAsia="tr-TR"/>
        </w:rPr>
      </w:pPr>
      <w:r w:rsidRPr="00F93BF4">
        <w:rPr>
          <w:rFonts w:ascii="Times New Roman" w:eastAsia="Times New Roman" w:hAnsi="Times New Roman" w:cs="Times New Roman"/>
          <w:sz w:val="20"/>
          <w:szCs w:val="20"/>
          <w:lang w:eastAsia="tr-TR"/>
        </w:rPr>
        <w:t>Telefon numarası:</w:t>
      </w:r>
      <w:r w:rsidR="00752D72" w:rsidRPr="00752D72">
        <w:t xml:space="preserve"> </w:t>
      </w:r>
      <w:r w:rsidR="00913AC6" w:rsidRPr="00F93BF4">
        <w:rPr>
          <w:rFonts w:ascii="Times New Roman" w:eastAsia="Times New Roman" w:hAnsi="Times New Roman" w:cs="Times New Roman"/>
          <w:sz w:val="20"/>
          <w:szCs w:val="20"/>
          <w:lang w:eastAsia="tr-TR"/>
        </w:rPr>
        <w:t>0 (212) 229 47 70</w:t>
      </w:r>
    </w:p>
    <w:p w:rsidR="00E156FE" w:rsidRPr="00F93BF4" w:rsidRDefault="00E156FE" w:rsidP="00BE2EDF">
      <w:pPr>
        <w:pStyle w:val="ListeParagraf"/>
        <w:numPr>
          <w:ilvl w:val="0"/>
          <w:numId w:val="43"/>
        </w:numPr>
        <w:rPr>
          <w:rFonts w:ascii="Times New Roman" w:eastAsia="Times New Roman" w:hAnsi="Times New Roman" w:cs="Times New Roman"/>
          <w:sz w:val="20"/>
          <w:szCs w:val="20"/>
          <w:lang w:eastAsia="tr-TR"/>
        </w:rPr>
      </w:pPr>
      <w:r w:rsidRPr="00F93BF4">
        <w:rPr>
          <w:rFonts w:ascii="Times New Roman" w:eastAsia="Times New Roman" w:hAnsi="Times New Roman" w:cs="Times New Roman"/>
          <w:sz w:val="20"/>
          <w:szCs w:val="20"/>
          <w:lang w:eastAsia="tr-TR"/>
        </w:rPr>
        <w:t>Faks numarası</w:t>
      </w:r>
      <w:r w:rsidR="00752D72" w:rsidRPr="00F93BF4">
        <w:rPr>
          <w:rFonts w:ascii="Times New Roman" w:eastAsia="Times New Roman" w:hAnsi="Times New Roman" w:cs="Times New Roman"/>
          <w:sz w:val="20"/>
          <w:szCs w:val="20"/>
          <w:lang w:eastAsia="tr-TR"/>
        </w:rPr>
        <w:t>:</w:t>
      </w:r>
      <w:r w:rsidR="00752D72" w:rsidRPr="00752D72">
        <w:t xml:space="preserve"> </w:t>
      </w:r>
      <w:r w:rsidR="00913AC6" w:rsidRPr="00F93BF4">
        <w:rPr>
          <w:rFonts w:ascii="Times New Roman" w:eastAsia="Times New Roman" w:hAnsi="Times New Roman" w:cs="Times New Roman"/>
          <w:sz w:val="20"/>
          <w:szCs w:val="20"/>
          <w:lang w:eastAsia="tr-TR"/>
        </w:rPr>
        <w:t>0 (212) 229 47 75</w:t>
      </w:r>
    </w:p>
    <w:p w:rsidR="00F93BF4" w:rsidRPr="00F93BF4" w:rsidRDefault="00F93BF4" w:rsidP="00BE2EDF">
      <w:pPr>
        <w:pStyle w:val="ListeParagraf"/>
        <w:numPr>
          <w:ilvl w:val="0"/>
          <w:numId w:val="43"/>
        </w:numPr>
        <w:rPr>
          <w:rFonts w:ascii="Times New Roman" w:hAnsi="Times New Roman"/>
          <w:sz w:val="20"/>
        </w:rPr>
      </w:pPr>
      <w:r w:rsidRPr="00F93BF4">
        <w:rPr>
          <w:rFonts w:ascii="Times New Roman" w:hAnsi="Times New Roman"/>
          <w:sz w:val="20"/>
        </w:rPr>
        <w:t>Elektronik posta adresi</w:t>
      </w:r>
      <w:r w:rsidRPr="00F93BF4">
        <w:rPr>
          <w:rFonts w:ascii="Times New Roman" w:eastAsia="Times New Roman" w:hAnsi="Times New Roman" w:cs="Times New Roman"/>
          <w:sz w:val="20"/>
          <w:szCs w:val="20"/>
          <w:lang w:eastAsia="tr-TR"/>
        </w:rPr>
        <w:t xml:space="preserve">: </w:t>
      </w:r>
      <w:hyperlink r:id="rId16" w:history="1">
        <w:r w:rsidRPr="00F93BF4">
          <w:rPr>
            <w:rStyle w:val="Kpr"/>
            <w:rFonts w:ascii="Times New Roman" w:eastAsia="Times New Roman" w:hAnsi="Times New Roman" w:cs="Times New Roman"/>
            <w:sz w:val="20"/>
            <w:szCs w:val="20"/>
            <w:lang w:eastAsia="tr-TR"/>
          </w:rPr>
          <w:t>ekara@boytorunarch.com</w:t>
        </w:r>
      </w:hyperlink>
      <w:r w:rsidRPr="00F93BF4">
        <w:rPr>
          <w:rFonts w:ascii="Times New Roman" w:eastAsia="Times New Roman" w:hAnsi="Times New Roman" w:cs="Times New Roman"/>
          <w:sz w:val="20"/>
          <w:szCs w:val="20"/>
          <w:lang w:eastAsia="tr-TR"/>
        </w:rPr>
        <w:t xml:space="preserve"> </w:t>
      </w:r>
    </w:p>
    <w:p w:rsidR="00F93BF4" w:rsidRPr="00F93BF4" w:rsidRDefault="00F93BF4" w:rsidP="00BE2EDF">
      <w:pPr>
        <w:pStyle w:val="ListeParagraf"/>
        <w:numPr>
          <w:ilvl w:val="0"/>
          <w:numId w:val="43"/>
        </w:numPr>
        <w:rPr>
          <w:rFonts w:ascii="Times New Roman" w:hAnsi="Times New Roman"/>
          <w:b/>
          <w:sz w:val="20"/>
        </w:rPr>
      </w:pPr>
      <w:r w:rsidRPr="00F93BF4">
        <w:rPr>
          <w:rFonts w:ascii="Times New Roman" w:hAnsi="Times New Roman"/>
          <w:sz w:val="20"/>
        </w:rPr>
        <w:t>İlgili personelinin adı-soyadı/unvanı</w:t>
      </w:r>
      <w:r w:rsidRPr="00F93BF4">
        <w:rPr>
          <w:rFonts w:ascii="Times New Roman" w:eastAsia="Times New Roman" w:hAnsi="Times New Roman" w:cs="Times New Roman"/>
          <w:sz w:val="20"/>
          <w:szCs w:val="20"/>
          <w:lang w:eastAsia="tr-TR"/>
        </w:rPr>
        <w:t>:</w:t>
      </w:r>
      <w:r>
        <w:t xml:space="preserve"> </w:t>
      </w:r>
      <w:r w:rsidRPr="00F93BF4">
        <w:rPr>
          <w:rFonts w:ascii="Times New Roman" w:eastAsia="Times New Roman" w:hAnsi="Times New Roman" w:cs="Times New Roman"/>
          <w:sz w:val="20"/>
          <w:szCs w:val="20"/>
          <w:lang w:eastAsia="tr-TR"/>
        </w:rPr>
        <w:t>Ceyhun UZUN</w:t>
      </w:r>
    </w:p>
    <w:p w:rsidR="00E156FE" w:rsidRPr="00E156FE" w:rsidRDefault="00E156FE" w:rsidP="00F93BF4">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 İhale konusu işe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işin;</w:t>
      </w:r>
    </w:p>
    <w:p w:rsidR="00E156FE" w:rsidRPr="00E156FE" w:rsidRDefault="002A6959" w:rsidP="00BE2EDF">
      <w:pPr>
        <w:numPr>
          <w:ilvl w:val="0"/>
          <w:numId w:val="7"/>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w:t>
      </w:r>
      <w:r w:rsidR="00E156FE" w:rsidRPr="00E156FE">
        <w:rPr>
          <w:rFonts w:ascii="Times New Roman" w:eastAsia="Times New Roman" w:hAnsi="Times New Roman" w:cs="Times New Roman"/>
          <w:sz w:val="20"/>
          <w:szCs w:val="20"/>
          <w:lang w:eastAsia="tr-TR"/>
        </w:rPr>
        <w:t>nin Adı:</w:t>
      </w:r>
      <w:r w:rsidRPr="002A6959">
        <w:t xml:space="preserve"> </w:t>
      </w:r>
      <w:r w:rsidRPr="002A6959">
        <w:rPr>
          <w:rFonts w:ascii="Times New Roman" w:eastAsia="Times New Roman" w:hAnsi="Times New Roman" w:cs="Times New Roman"/>
          <w:sz w:val="20"/>
          <w:szCs w:val="20"/>
          <w:lang w:eastAsia="tr-TR"/>
        </w:rPr>
        <w:t>Yöresel Mimarinin Korunarak, Turizme Çeşitlendirilmiş Ve Yüksek Kalite İle Hizmet Eden Butik Otel Kazandırılması</w:t>
      </w:r>
      <w:r>
        <w:rPr>
          <w:rFonts w:ascii="Times New Roman" w:eastAsia="Times New Roman" w:hAnsi="Times New Roman" w:cs="Times New Roman"/>
          <w:sz w:val="20"/>
          <w:szCs w:val="20"/>
          <w:lang w:eastAsia="tr-TR"/>
        </w:rPr>
        <w:t xml:space="preserve"> </w:t>
      </w:r>
      <w:r w:rsidR="0029704C">
        <w:rPr>
          <w:rFonts w:ascii="Times New Roman" w:eastAsia="Times New Roman" w:hAnsi="Times New Roman" w:cs="Times New Roman"/>
          <w:sz w:val="20"/>
          <w:szCs w:val="20"/>
          <w:lang w:eastAsia="tr-TR"/>
        </w:rPr>
        <w:t xml:space="preserve">Projesi Kapsamında </w:t>
      </w:r>
      <w:r w:rsidR="0029704C" w:rsidRPr="0029704C">
        <w:rPr>
          <w:rFonts w:ascii="Times New Roman" w:eastAsia="Times New Roman" w:hAnsi="Times New Roman" w:cs="Times New Roman"/>
          <w:sz w:val="20"/>
          <w:szCs w:val="20"/>
          <w:lang w:eastAsia="tr-TR"/>
        </w:rPr>
        <w:t>1 Takım Ahşap Özel Üretimler</w:t>
      </w:r>
      <w:r w:rsidR="0029704C">
        <w:rPr>
          <w:rFonts w:ascii="Times New Roman" w:eastAsia="Times New Roman" w:hAnsi="Times New Roman" w:cs="Times New Roman"/>
          <w:sz w:val="20"/>
          <w:szCs w:val="20"/>
          <w:lang w:eastAsia="tr-TR"/>
        </w:rPr>
        <w:t xml:space="preserve"> Mal Alımıdır</w:t>
      </w:r>
    </w:p>
    <w:p w:rsidR="00E156FE" w:rsidRPr="00E156FE" w:rsidRDefault="00E156FE" w:rsidP="00BE2EDF">
      <w:pPr>
        <w:numPr>
          <w:ilvl w:val="0"/>
          <w:numId w:val="7"/>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kodu: </w:t>
      </w:r>
      <w:r w:rsidR="002A6959" w:rsidRPr="002A6959">
        <w:rPr>
          <w:rFonts w:ascii="Times New Roman" w:eastAsia="Times New Roman" w:hAnsi="Times New Roman" w:cs="Times New Roman"/>
          <w:sz w:val="20"/>
          <w:szCs w:val="20"/>
          <w:lang w:eastAsia="tr-TR"/>
        </w:rPr>
        <w:t>TR81/14/</w:t>
      </w:r>
      <w:r w:rsidR="002A6959" w:rsidRPr="00B54D11">
        <w:rPr>
          <w:rFonts w:ascii="Times New Roman" w:eastAsia="Times New Roman" w:hAnsi="Times New Roman" w:cs="Times New Roman"/>
          <w:sz w:val="20"/>
          <w:szCs w:val="20"/>
          <w:lang w:eastAsia="tr-TR"/>
        </w:rPr>
        <w:t>KOBI/0069/Lot</w:t>
      </w:r>
      <w:r w:rsidR="008A417C">
        <w:rPr>
          <w:rFonts w:ascii="Times New Roman" w:eastAsia="Times New Roman" w:hAnsi="Times New Roman" w:cs="Times New Roman"/>
          <w:sz w:val="20"/>
          <w:szCs w:val="20"/>
          <w:lang w:eastAsia="tr-TR"/>
        </w:rPr>
        <w:t>1</w:t>
      </w:r>
    </w:p>
    <w:p w:rsidR="00E156FE" w:rsidRPr="00F93BF4" w:rsidRDefault="00E156FE" w:rsidP="00BE2EDF">
      <w:pPr>
        <w:numPr>
          <w:ilvl w:val="0"/>
          <w:numId w:val="7"/>
        </w:numPr>
        <w:overflowPunct w:val="0"/>
        <w:autoSpaceDE w:val="0"/>
        <w:autoSpaceDN w:val="0"/>
        <w:adjustRightInd w:val="0"/>
        <w:jc w:val="left"/>
        <w:textAlignment w:val="baseline"/>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sz w:val="20"/>
          <w:szCs w:val="20"/>
          <w:lang w:eastAsia="tr-TR"/>
        </w:rPr>
        <w:t xml:space="preserve">Fiziki Miktarı ve türü: </w:t>
      </w:r>
      <w:r w:rsidR="002A6959">
        <w:rPr>
          <w:rFonts w:ascii="Times New Roman" w:eastAsia="Times New Roman" w:hAnsi="Times New Roman" w:cs="Times New Roman"/>
          <w:sz w:val="20"/>
          <w:szCs w:val="20"/>
          <w:lang w:eastAsia="tr-TR"/>
        </w:rPr>
        <w:t>Mal Alımı</w:t>
      </w:r>
    </w:p>
    <w:p w:rsidR="00F93BF4" w:rsidRPr="008A417C" w:rsidRDefault="00F93BF4" w:rsidP="00F93BF4">
      <w:pPr>
        <w:overflowPunct w:val="0"/>
        <w:autoSpaceDE w:val="0"/>
        <w:autoSpaceDN w:val="0"/>
        <w:adjustRightInd w:val="0"/>
        <w:ind w:left="1068"/>
        <w:jc w:val="left"/>
        <w:textAlignment w:val="baseline"/>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Lot 1: 1 Takım Ahşap Özel Üretimler</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16 Adet Etajer</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12 Adet Yatak Odası Yatak Başı Ve Rafı</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12 Adet Giysi Dolabı</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10 Adet Cam Bölücüler Önü Ahşap Mobilya Yapımı</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2 Adet Şark Köşesi Sedir</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12 Adet Perde Pervazlar</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6 Adet Boy Aynası</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1 Adet Ahşap Pergola Yapımı</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1 Adet Açılır Kapanır Sistem Çardak Yapımı</w:t>
      </w:r>
    </w:p>
    <w:p w:rsidR="008A417C" w:rsidRPr="008A417C" w:rsidRDefault="008A417C" w:rsidP="008A417C">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8A417C">
        <w:rPr>
          <w:rFonts w:ascii="Times New Roman" w:eastAsia="Times New Roman" w:hAnsi="Times New Roman" w:cs="Times New Roman"/>
          <w:sz w:val="20"/>
          <w:szCs w:val="20"/>
          <w:lang w:eastAsia="tr-TR"/>
        </w:rPr>
        <w:t>150 Adet Bahçe Sert Zemin Ahşap Deck Yapımı</w:t>
      </w:r>
    </w:p>
    <w:p w:rsidR="00E156FE" w:rsidRPr="00E156FE" w:rsidRDefault="00E156FE" w:rsidP="00BE2EDF">
      <w:pPr>
        <w:numPr>
          <w:ilvl w:val="0"/>
          <w:numId w:val="7"/>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İşin/Teslimin Gerçekleştirileceği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BE2EDF">
      <w:pPr>
        <w:numPr>
          <w:ilvl w:val="0"/>
          <w:numId w:val="7"/>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Alıma ait (varsa) diğer bilgiler: </w:t>
      </w:r>
      <w:r w:rsidR="002A6959">
        <w:rPr>
          <w:rFonts w:ascii="Times New Roman" w:eastAsia="Times New Roman" w:hAnsi="Times New Roman" w:cs="Times New Roman"/>
          <w:sz w:val="20"/>
          <w:szCs w:val="20"/>
          <w:lang w:eastAsia="tr-TR"/>
        </w:rPr>
        <w:t>-</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3- İhaleye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İhaleye ilişkin bilgiler;</w:t>
      </w:r>
    </w:p>
    <w:p w:rsidR="00E156FE" w:rsidRPr="00F6443C" w:rsidRDefault="00E156FE" w:rsidP="00BE2EDF">
      <w:pPr>
        <w:numPr>
          <w:ilvl w:val="0"/>
          <w:numId w:val="10"/>
        </w:numPr>
        <w:jc w:val="left"/>
        <w:rPr>
          <w:rFonts w:ascii="Times New Roman" w:eastAsia="Times New Roman" w:hAnsi="Times New Roman" w:cs="Times New Roman"/>
          <w:sz w:val="20"/>
          <w:szCs w:val="20"/>
          <w:lang w:eastAsia="tr-TR"/>
        </w:rPr>
      </w:pPr>
      <w:r w:rsidRPr="00F6443C">
        <w:rPr>
          <w:rFonts w:ascii="Times New Roman" w:eastAsia="Times New Roman" w:hAnsi="Times New Roman" w:cs="Times New Roman"/>
          <w:sz w:val="20"/>
          <w:szCs w:val="20"/>
          <w:lang w:eastAsia="tr-TR"/>
        </w:rPr>
        <w:t>İhale usulü: Açık İhale Usulü</w:t>
      </w:r>
    </w:p>
    <w:p w:rsidR="00E156FE" w:rsidRPr="00F6443C" w:rsidRDefault="00E156FE" w:rsidP="00BE2EDF">
      <w:pPr>
        <w:numPr>
          <w:ilvl w:val="0"/>
          <w:numId w:val="10"/>
        </w:numPr>
        <w:jc w:val="left"/>
        <w:rPr>
          <w:rFonts w:ascii="Times New Roman" w:eastAsia="Times New Roman" w:hAnsi="Times New Roman" w:cs="Times New Roman"/>
          <w:sz w:val="20"/>
          <w:szCs w:val="20"/>
          <w:lang w:eastAsia="tr-TR"/>
        </w:rPr>
      </w:pPr>
      <w:r w:rsidRPr="00F6443C">
        <w:rPr>
          <w:rFonts w:ascii="Times New Roman" w:eastAsia="Times New Roman" w:hAnsi="Times New Roman" w:cs="Times New Roman"/>
          <w:sz w:val="20"/>
          <w:szCs w:val="20"/>
          <w:lang w:eastAsia="tr-TR"/>
        </w:rPr>
        <w:t xml:space="preserve">İhalenin yapılacağı adres: </w:t>
      </w:r>
      <w:r w:rsidR="00E72D18" w:rsidRPr="00F6443C">
        <w:rPr>
          <w:rFonts w:ascii="Times New Roman" w:eastAsia="Times New Roman" w:hAnsi="Times New Roman" w:cs="Times New Roman"/>
          <w:sz w:val="20"/>
          <w:szCs w:val="20"/>
          <w:lang w:eastAsia="tr-TR"/>
        </w:rPr>
        <w:t>Demirciler Mahallesi Çeşme Yanı Sokak No:3 Merkez / BARTIN</w:t>
      </w:r>
    </w:p>
    <w:p w:rsidR="00E156FE" w:rsidRPr="00F6443C" w:rsidRDefault="00E156FE" w:rsidP="00BE2EDF">
      <w:pPr>
        <w:numPr>
          <w:ilvl w:val="0"/>
          <w:numId w:val="10"/>
        </w:numPr>
        <w:jc w:val="left"/>
        <w:rPr>
          <w:rFonts w:ascii="Times New Roman" w:eastAsia="Times New Roman" w:hAnsi="Times New Roman" w:cs="Times New Roman"/>
          <w:sz w:val="20"/>
          <w:szCs w:val="20"/>
          <w:lang w:eastAsia="tr-TR"/>
        </w:rPr>
      </w:pPr>
      <w:r w:rsidRPr="00F6443C">
        <w:rPr>
          <w:rFonts w:ascii="Times New Roman" w:eastAsia="Times New Roman" w:hAnsi="Times New Roman" w:cs="Times New Roman"/>
          <w:sz w:val="20"/>
          <w:szCs w:val="20"/>
          <w:lang w:eastAsia="tr-TR"/>
        </w:rPr>
        <w:t xml:space="preserve">İhale tarihi: </w:t>
      </w:r>
      <w:r w:rsidR="00F6443C" w:rsidRPr="00F6443C">
        <w:rPr>
          <w:rFonts w:ascii="Times New Roman" w:eastAsia="Times New Roman" w:hAnsi="Times New Roman" w:cs="Times New Roman"/>
          <w:sz w:val="20"/>
          <w:szCs w:val="20"/>
          <w:lang w:eastAsia="tr-TR"/>
        </w:rPr>
        <w:t>23.09.2014</w:t>
      </w:r>
    </w:p>
    <w:p w:rsidR="00E156FE" w:rsidRPr="00F6443C" w:rsidRDefault="00E156FE" w:rsidP="00BE2EDF">
      <w:pPr>
        <w:numPr>
          <w:ilvl w:val="0"/>
          <w:numId w:val="10"/>
        </w:numPr>
        <w:jc w:val="left"/>
        <w:rPr>
          <w:rFonts w:ascii="Times New Roman" w:eastAsia="Times New Roman" w:hAnsi="Times New Roman" w:cs="Times New Roman"/>
          <w:sz w:val="20"/>
          <w:szCs w:val="20"/>
          <w:lang w:eastAsia="tr-TR"/>
        </w:rPr>
      </w:pPr>
      <w:r w:rsidRPr="00F6443C">
        <w:rPr>
          <w:rFonts w:ascii="Times New Roman" w:eastAsia="Times New Roman" w:hAnsi="Times New Roman" w:cs="Times New Roman"/>
          <w:sz w:val="20"/>
          <w:szCs w:val="20"/>
          <w:lang w:eastAsia="tr-TR"/>
        </w:rPr>
        <w:t xml:space="preserve">İhale saati: </w:t>
      </w:r>
      <w:r w:rsidR="00F6443C" w:rsidRPr="00F6443C">
        <w:rPr>
          <w:rFonts w:ascii="Times New Roman" w:eastAsia="Times New Roman" w:hAnsi="Times New Roman" w:cs="Times New Roman"/>
          <w:sz w:val="20"/>
          <w:szCs w:val="20"/>
          <w:lang w:eastAsia="tr-TR"/>
        </w:rPr>
        <w:t>15:00</w:t>
      </w:r>
    </w:p>
    <w:p w:rsidR="00E156FE" w:rsidRPr="00F6443C" w:rsidRDefault="00E156FE" w:rsidP="00E156FE">
      <w:pPr>
        <w:tabs>
          <w:tab w:val="left" w:pos="720"/>
          <w:tab w:val="left" w:pos="900"/>
          <w:tab w:val="left" w:pos="1080"/>
        </w:tabs>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pacing w:val="-20"/>
          <w:sz w:val="20"/>
          <w:szCs w:val="20"/>
          <w:lang w:eastAsia="tr-TR"/>
        </w:rPr>
      </w:pPr>
      <w:r w:rsidRPr="00F6443C">
        <w:rPr>
          <w:rFonts w:ascii="Times New Roman" w:eastAsia="Times New Roman" w:hAnsi="Times New Roman" w:cs="Times New Roman"/>
          <w:b/>
          <w:sz w:val="20"/>
          <w:szCs w:val="20"/>
          <w:lang w:eastAsia="tr-TR"/>
        </w:rPr>
        <w:t>Madde 4- İhale dosyasının görülmesi ve temini</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2A6959">
        <w:rPr>
          <w:rFonts w:ascii="Times New Roman" w:eastAsia="Times New Roman" w:hAnsi="Times New Roman" w:cs="Times New Roman"/>
          <w:sz w:val="20"/>
          <w:szCs w:val="20"/>
          <w:lang w:eastAsia="tr-TR"/>
        </w:rPr>
        <w:t xml:space="preserve">bedelsiz imza karşılığı teslim almak </w:t>
      </w:r>
      <w:r w:rsidRPr="00E156FE">
        <w:rPr>
          <w:rFonts w:ascii="Times New Roman" w:eastAsia="Times New Roman" w:hAnsi="Times New Roman" w:cs="Times New Roman"/>
          <w:sz w:val="20"/>
          <w:szCs w:val="20"/>
          <w:lang w:eastAsia="tr-TR"/>
        </w:rPr>
        <w:t>zorunludur.</w:t>
      </w:r>
    </w:p>
    <w:p w:rsidR="00E156FE" w:rsidRPr="00E156FE" w:rsidRDefault="00E156FE" w:rsidP="00E156FE">
      <w:pPr>
        <w:rPr>
          <w:rFonts w:ascii="Times New Roman" w:eastAsia="Times New Roman" w:hAnsi="Times New Roman" w:cs="Times New Roman"/>
          <w:b/>
          <w:sz w:val="20"/>
          <w:szCs w:val="20"/>
          <w:lang w:eastAsia="tr-TR"/>
        </w:rPr>
      </w:pPr>
    </w:p>
    <w:p w:rsidR="00E156FE" w:rsidRPr="002A6959" w:rsidRDefault="00E156FE" w:rsidP="00E156FE">
      <w:pPr>
        <w:tabs>
          <w:tab w:val="left" w:pos="709"/>
        </w:tabs>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lang w:eastAsia="tr-TR"/>
        </w:rPr>
        <w:lastRenderedPageBreak/>
        <w:t xml:space="preserve">İstekli ihale dosyasını </w:t>
      </w:r>
      <w:r w:rsidRPr="002A6959">
        <w:rPr>
          <w:rFonts w:ascii="Times New Roman" w:eastAsia="Times New Roman" w:hAnsi="Times New Roman" w:cs="Times New Roman"/>
          <w:sz w:val="20"/>
          <w:szCs w:val="20"/>
          <w:lang w:eastAsia="tr-TR"/>
        </w:rPr>
        <w:t>bedelsiz imza karşılığı teslim almakla</w:t>
      </w:r>
      <w:r w:rsidRPr="00E156FE">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5- Tekliflerin sunulacağı yer, son teklif verme tarih ve saati</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Teklifler aşağıda belirtilen adrese elden veya posta yoluyla teslim edilebilir:</w:t>
      </w:r>
    </w:p>
    <w:p w:rsidR="00E156FE" w:rsidRPr="00F6443C" w:rsidRDefault="00E156FE" w:rsidP="00E156FE">
      <w:pPr>
        <w:overflowPunct w:val="0"/>
        <w:autoSpaceDE w:val="0"/>
        <w:autoSpaceDN w:val="0"/>
        <w:adjustRightInd w:val="0"/>
        <w:ind w:left="357" w:firstLine="346"/>
        <w:textAlignment w:val="baseline"/>
        <w:rPr>
          <w:rFonts w:ascii="Times New Roman" w:eastAsia="Times New Roman" w:hAnsi="Times New Roman" w:cs="Times New Roman"/>
          <w:sz w:val="20"/>
          <w:szCs w:val="20"/>
        </w:rPr>
      </w:pPr>
      <w:r w:rsidRPr="00F6443C">
        <w:rPr>
          <w:rFonts w:ascii="Times New Roman" w:eastAsia="Times New Roman" w:hAnsi="Times New Roman" w:cs="Times New Roman"/>
          <w:sz w:val="20"/>
          <w:szCs w:val="20"/>
        </w:rPr>
        <w:t xml:space="preserve">a)  Tekliflerin sunulacağı yer: </w:t>
      </w:r>
      <w:r w:rsidR="00E72D18" w:rsidRPr="00F6443C">
        <w:rPr>
          <w:rFonts w:ascii="Times New Roman" w:eastAsia="Times New Roman" w:hAnsi="Times New Roman" w:cs="Times New Roman"/>
          <w:sz w:val="20"/>
          <w:szCs w:val="20"/>
          <w:lang w:eastAsia="tr-TR"/>
        </w:rPr>
        <w:t>Demirciler Mahallesi Çeşme Yanı Sokak No:3 Merkez / BARTIN</w:t>
      </w:r>
    </w:p>
    <w:p w:rsidR="00E156FE" w:rsidRPr="00F6443C" w:rsidRDefault="00E156FE" w:rsidP="00E156FE">
      <w:pPr>
        <w:ind w:left="360" w:firstLine="348"/>
        <w:rPr>
          <w:rFonts w:ascii="Times New Roman" w:eastAsia="Times New Roman" w:hAnsi="Times New Roman" w:cs="Times New Roman"/>
          <w:sz w:val="20"/>
          <w:szCs w:val="20"/>
          <w:lang w:eastAsia="tr-TR"/>
        </w:rPr>
      </w:pPr>
      <w:r w:rsidRPr="00F6443C">
        <w:rPr>
          <w:rFonts w:ascii="Times New Roman" w:eastAsia="Times New Roman" w:hAnsi="Times New Roman" w:cs="Times New Roman"/>
          <w:sz w:val="20"/>
          <w:szCs w:val="20"/>
          <w:lang w:eastAsia="tr-TR"/>
        </w:rPr>
        <w:t xml:space="preserve">b)  Son teklif verme tarihi (İhale tarihi) : </w:t>
      </w:r>
      <w:r w:rsidR="00F6443C" w:rsidRPr="00F6443C">
        <w:rPr>
          <w:rFonts w:ascii="Times New Roman" w:eastAsia="Times New Roman" w:hAnsi="Times New Roman" w:cs="Times New Roman"/>
          <w:sz w:val="20"/>
          <w:szCs w:val="20"/>
          <w:lang w:eastAsia="tr-TR"/>
        </w:rPr>
        <w:t>23.09.2014</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F6443C">
        <w:rPr>
          <w:rFonts w:ascii="Times New Roman" w:eastAsia="Times New Roman" w:hAnsi="Times New Roman" w:cs="Times New Roman"/>
          <w:sz w:val="20"/>
          <w:szCs w:val="20"/>
          <w:lang w:eastAsia="tr-TR"/>
        </w:rPr>
        <w:t xml:space="preserve">c)  Son teklif verme saati  (İhale saati) :  </w:t>
      </w:r>
      <w:r w:rsidR="00F6443C" w:rsidRPr="00F6443C">
        <w:rPr>
          <w:rFonts w:ascii="Times New Roman" w:eastAsia="Times New Roman" w:hAnsi="Times New Roman" w:cs="Times New Roman"/>
          <w:sz w:val="20"/>
          <w:szCs w:val="20"/>
          <w:lang w:eastAsia="tr-TR"/>
        </w:rPr>
        <w:t>15:00</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saat ayarı esas alınır. </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6- İhale dosyasının kapsamı</w:t>
      </w:r>
    </w:p>
    <w:p w:rsidR="00E156FE" w:rsidRPr="00E156FE" w:rsidRDefault="00E156FE" w:rsidP="00E156FE">
      <w:pPr>
        <w:overflowPunct w:val="0"/>
        <w:autoSpaceDE w:val="0"/>
        <w:autoSpaceDN w:val="0"/>
        <w:adjustRightInd w:val="0"/>
        <w:spacing w:before="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dosyası aşağıdaki belgelerden oluşmaktadır:</w:t>
      </w:r>
    </w:p>
    <w:p w:rsidR="00E156FE" w:rsidRPr="00E156FE" w:rsidRDefault="00E156FE" w:rsidP="00BE2EDF">
      <w:pPr>
        <w:numPr>
          <w:ilvl w:val="0"/>
          <w:numId w:val="6"/>
        </w:numPr>
        <w:tabs>
          <w:tab w:val="left" w:pos="1113"/>
        </w:tabs>
        <w:overflowPunct w:val="0"/>
        <w:autoSpaceDE w:val="0"/>
        <w:autoSpaceDN w:val="0"/>
        <w:adjustRightInd w:val="0"/>
        <w:spacing w:after="120"/>
        <w:ind w:left="1112" w:hanging="40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davet mektubu </w:t>
      </w:r>
      <w:r w:rsidR="002A6959" w:rsidRPr="002A6959">
        <w:rPr>
          <w:rFonts w:ascii="Times New Roman" w:eastAsia="Times New Roman" w:hAnsi="Times New Roman" w:cs="Times New Roman"/>
          <w:b/>
          <w:sz w:val="20"/>
          <w:szCs w:val="20"/>
          <w:u w:val="single"/>
          <w:lang w:eastAsia="tr-TR"/>
        </w:rPr>
        <w:t>( Geçerli Değildir )</w:t>
      </w:r>
    </w:p>
    <w:p w:rsidR="00E156FE" w:rsidRPr="00E156FE" w:rsidRDefault="00E156FE" w:rsidP="00BE2EDF">
      <w:pPr>
        <w:numPr>
          <w:ilvl w:val="0"/>
          <w:numId w:val="6"/>
        </w:numPr>
        <w:tabs>
          <w:tab w:val="left" w:pos="1113"/>
        </w:tabs>
        <w:overflowPunct w:val="0"/>
        <w:autoSpaceDE w:val="0"/>
        <w:autoSpaceDN w:val="0"/>
        <w:adjustRightInd w:val="0"/>
        <w:ind w:left="1113" w:hanging="405"/>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almaa mahsus diğer belgeler)</w:t>
      </w:r>
    </w:p>
    <w:p w:rsidR="00E156FE" w:rsidRPr="00E156FE" w:rsidRDefault="00E156FE" w:rsidP="00E156FE">
      <w:pPr>
        <w:tabs>
          <w:tab w:val="left" w:pos="720"/>
          <w:tab w:val="left" w:pos="1065"/>
        </w:tabs>
        <w:ind w:left="720"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b/>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56FE" w:rsidRPr="00E156FE" w:rsidRDefault="00E156FE" w:rsidP="00E156FE">
      <w:pPr>
        <w:ind w:left="360"/>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56FE" w:rsidRPr="00E156FE" w:rsidRDefault="00E156FE" w:rsidP="00E156FE">
      <w:pPr>
        <w:rPr>
          <w:rFonts w:ascii="Times New Roman" w:eastAsia="Times New Roman" w:hAnsi="Times New Roman" w:cs="Times New Roman"/>
          <w:b/>
          <w:bCs/>
          <w:sz w:val="20"/>
          <w:szCs w:val="20"/>
          <w:lang w:eastAsia="tr-TR"/>
        </w:rPr>
      </w:pPr>
    </w:p>
    <w:p w:rsidR="00E156FE" w:rsidRPr="00E156FE" w:rsidRDefault="00E156FE" w:rsidP="00E156FE">
      <w:pPr>
        <w:rPr>
          <w:rFonts w:ascii="Times New Roman" w:eastAsia="Times New Roman" w:hAnsi="Times New Roman" w:cs="Times New Roman"/>
          <w:b/>
          <w:bCs/>
          <w:sz w:val="20"/>
          <w:szCs w:val="20"/>
          <w:lang w:eastAsia="tr-TR"/>
        </w:rPr>
      </w:pPr>
      <w:r w:rsidRPr="00E156FE">
        <w:rPr>
          <w:rFonts w:ascii="Times New Roman" w:eastAsia="Times New Roman" w:hAnsi="Times New Roman" w:cs="Times New Roman"/>
          <w:b/>
          <w:bCs/>
          <w:sz w:val="20"/>
          <w:szCs w:val="20"/>
          <w:lang w:eastAsia="tr-TR"/>
        </w:rPr>
        <w:t xml:space="preserve">Madde 7- </w:t>
      </w:r>
      <w:r w:rsidRPr="00E156FE">
        <w:rPr>
          <w:rFonts w:ascii="Times New Roman" w:eastAsia="Times New Roman" w:hAnsi="Times New Roman" w:cs="Times New Roman"/>
          <w:b/>
          <w:sz w:val="20"/>
          <w:szCs w:val="20"/>
          <w:lang w:eastAsia="tr-TR"/>
        </w:rPr>
        <w:t xml:space="preserve">İhaleye katılabilmek için gereken belgeler </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İsteklilerin ihaleye katılabilmeleri için aşağıda sayılan belgeleri teklifleri kapsamında sunmaları gerekir:</w:t>
      </w:r>
    </w:p>
    <w:p w:rsidR="00E156FE" w:rsidRPr="00E156FE" w:rsidRDefault="00E156FE" w:rsidP="00E156FE">
      <w:pPr>
        <w:tabs>
          <w:tab w:val="left" w:pos="1305"/>
        </w:tabs>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Tebligat için </w:t>
      </w:r>
      <w:r w:rsidRPr="002A6959">
        <w:rPr>
          <w:rFonts w:ascii="Times New Roman" w:eastAsia="Times New Roman" w:hAnsi="Times New Roman" w:cs="Times New Roman"/>
          <w:b/>
          <w:sz w:val="20"/>
          <w:szCs w:val="20"/>
          <w:lang w:eastAsia="tr-TR"/>
        </w:rPr>
        <w:t>adres beyanı ve ayrıca irtibat için telefon ve varsa faks numarası ile elektronik posta adresi,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Mevzuatı gereği kayıtlı olduğu </w:t>
      </w:r>
      <w:r w:rsidRPr="002A6959">
        <w:rPr>
          <w:rFonts w:ascii="Times New Roman" w:eastAsia="Times New Roman" w:hAnsi="Times New Roman" w:cs="Times New Roman"/>
          <w:b/>
          <w:sz w:val="20"/>
          <w:szCs w:val="20"/>
          <w:lang w:eastAsia="tr-TR"/>
        </w:rPr>
        <w:t>Ticaret ve/veya Sanayi Odası veya Meslek Odası Belgesi</w:t>
      </w:r>
      <w:r w:rsidRPr="00E156FE">
        <w:rPr>
          <w:rFonts w:ascii="Times New Roman" w:eastAsia="Times New Roman" w:hAnsi="Times New Roman" w:cs="Times New Roman"/>
          <w:sz w:val="20"/>
          <w:szCs w:val="20"/>
          <w:lang w:eastAsia="tr-TR"/>
        </w:rPr>
        <w:t>;</w:t>
      </w:r>
    </w:p>
    <w:p w:rsidR="00E156FE" w:rsidRPr="00E156FE" w:rsidRDefault="00E156FE" w:rsidP="00BE2EDF">
      <w:pPr>
        <w:numPr>
          <w:ilvl w:val="0"/>
          <w:numId w:val="8"/>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156FE" w:rsidRPr="00E156FE" w:rsidRDefault="00E156FE" w:rsidP="00BE2EDF">
      <w:pPr>
        <w:numPr>
          <w:ilvl w:val="0"/>
          <w:numId w:val="8"/>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56FE" w:rsidRPr="00E156FE" w:rsidRDefault="00E156FE" w:rsidP="00E156FE">
      <w:pPr>
        <w:tabs>
          <w:tab w:val="left" w:pos="567"/>
        </w:tabs>
        <w:spacing w:line="280" w:lineRule="exact"/>
        <w:rPr>
          <w:rFonts w:ascii="Times New Roman" w:eastAsia="Times New Roman" w:hAnsi="Times New Roman" w:cs="Times New Roman"/>
          <w:sz w:val="20"/>
          <w:szCs w:val="20"/>
          <w:lang w:eastAsia="tr-TR"/>
        </w:rPr>
      </w:pPr>
    </w:p>
    <w:p w:rsidR="00E156FE" w:rsidRPr="00E156FE" w:rsidRDefault="00E156FE" w:rsidP="00E156FE">
      <w:pPr>
        <w:tabs>
          <w:tab w:val="left" w:pos="851"/>
          <w:tab w:val="left" w:pos="1305"/>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Teklif vermeye yetkili olduğunu gösteren </w:t>
      </w:r>
      <w:r w:rsidRPr="002A6959">
        <w:rPr>
          <w:rFonts w:ascii="Times New Roman" w:eastAsia="Times New Roman" w:hAnsi="Times New Roman" w:cs="Times New Roman"/>
          <w:b/>
          <w:sz w:val="20"/>
          <w:szCs w:val="20"/>
          <w:lang w:eastAsia="tr-TR"/>
        </w:rPr>
        <w:t>imza beyannamesi veya imza sirküleri</w:t>
      </w:r>
      <w:r w:rsidRPr="00E156FE">
        <w:rPr>
          <w:rFonts w:ascii="Times New Roman" w:eastAsia="Times New Roman" w:hAnsi="Times New Roman" w:cs="Times New Roman"/>
          <w:sz w:val="20"/>
          <w:szCs w:val="20"/>
          <w:lang w:eastAsia="tr-TR"/>
        </w:rPr>
        <w:t>;</w:t>
      </w:r>
    </w:p>
    <w:p w:rsidR="00E156FE" w:rsidRPr="00E156FE" w:rsidRDefault="00E156FE" w:rsidP="00BE2EDF">
      <w:pPr>
        <w:numPr>
          <w:ilvl w:val="0"/>
          <w:numId w:val="9"/>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noter tasdikli imza beyannamesi,</w:t>
      </w:r>
    </w:p>
    <w:p w:rsidR="00E156FE" w:rsidRPr="00E156FE" w:rsidRDefault="00E156FE" w:rsidP="00BE2EDF">
      <w:pPr>
        <w:numPr>
          <w:ilvl w:val="0"/>
          <w:numId w:val="9"/>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56FE" w:rsidRPr="00E156FE" w:rsidRDefault="00E156FE" w:rsidP="00E156FE">
      <w:pPr>
        <w:tabs>
          <w:tab w:val="left" w:pos="2475"/>
        </w:tabs>
        <w:ind w:firstLine="1560"/>
        <w:rPr>
          <w:rFonts w:ascii="Times New Roman" w:eastAsia="Times New Roman" w:hAnsi="Times New Roman" w:cs="Times New Roman"/>
          <w:sz w:val="20"/>
          <w:szCs w:val="20"/>
          <w:lang w:eastAsia="tr-TR"/>
        </w:rPr>
      </w:pPr>
    </w:p>
    <w:p w:rsidR="00E156FE" w:rsidRPr="00E156FE" w:rsidRDefault="00E156FE" w:rsidP="00E156FE">
      <w:pPr>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Bu talimatların ilgili maddesinde sayılan durumlarda olunmadığına ilişkin yazılı taahhütname,</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Şekli ve içeriği bu belgede belirlenen </w:t>
      </w:r>
      <w:r w:rsidRPr="002A6959">
        <w:rPr>
          <w:rFonts w:ascii="Times New Roman" w:eastAsia="Times New Roman" w:hAnsi="Times New Roman" w:cs="Times New Roman"/>
          <w:b/>
          <w:sz w:val="20"/>
          <w:szCs w:val="20"/>
          <w:lang w:eastAsia="tr-TR"/>
        </w:rPr>
        <w:t>teklif mektubu</w:t>
      </w:r>
      <w:r w:rsidRPr="00E156FE">
        <w:rPr>
          <w:rFonts w:ascii="Times New Roman" w:eastAsia="Times New Roman" w:hAnsi="Times New Roman" w:cs="Times New Roman"/>
          <w:sz w:val="20"/>
          <w:szCs w:val="20"/>
          <w:lang w:eastAsia="tr-TR"/>
        </w:rPr>
        <w:t>,</w:t>
      </w:r>
    </w:p>
    <w:p w:rsidR="00E156FE" w:rsidRPr="002A6959" w:rsidRDefault="00E156FE" w:rsidP="00E156FE">
      <w:pPr>
        <w:spacing w:before="120" w:after="120"/>
        <w:rPr>
          <w:rFonts w:ascii="Times New Roman" w:eastAsia="Times New Roman" w:hAnsi="Times New Roman" w:cs="Times New Roman"/>
          <w:b/>
          <w:sz w:val="20"/>
          <w:szCs w:val="20"/>
          <w:u w:val="single"/>
          <w:lang w:eastAsia="tr-TR"/>
        </w:rPr>
      </w:pPr>
      <w:r w:rsidRPr="00E156FE">
        <w:rPr>
          <w:rFonts w:ascii="Times New Roman" w:eastAsia="Times New Roman" w:hAnsi="Times New Roman" w:cs="Times New Roman"/>
          <w:sz w:val="20"/>
          <w:szCs w:val="20"/>
          <w:lang w:eastAsia="tr-TR"/>
        </w:rPr>
        <w:t>f) Bu belgede tanımlanan geçici teminat,</w:t>
      </w:r>
      <w:r w:rsidR="002A6959">
        <w:rPr>
          <w:rFonts w:ascii="Times New Roman" w:eastAsia="Times New Roman" w:hAnsi="Times New Roman" w:cs="Times New Roman"/>
          <w:sz w:val="20"/>
          <w:szCs w:val="20"/>
          <w:lang w:eastAsia="tr-TR"/>
        </w:rPr>
        <w:t xml:space="preserve"> </w:t>
      </w:r>
      <w:r w:rsidR="002A6959" w:rsidRPr="002A6959">
        <w:rPr>
          <w:rFonts w:ascii="Times New Roman" w:eastAsia="Times New Roman" w:hAnsi="Times New Roman" w:cs="Times New Roman"/>
          <w:b/>
          <w:sz w:val="20"/>
          <w:szCs w:val="20"/>
          <w:u w:val="single"/>
          <w:lang w:eastAsia="tr-TR"/>
        </w:rPr>
        <w:t>talep edilmemektedir.</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 İhale dosyasının satın alındığına dair belge,</w:t>
      </w:r>
    </w:p>
    <w:p w:rsidR="00E156FE" w:rsidRPr="00E156FE" w:rsidRDefault="00E156FE" w:rsidP="00E156FE">
      <w:pPr>
        <w:tabs>
          <w:tab w:val="left" w:pos="1260"/>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j) Ortağı olduğu veya hissedarı bulunduğu tüzel kişiliklere ilişkin beyanname,</w:t>
      </w:r>
    </w:p>
    <w:p w:rsidR="00E156FE" w:rsidRPr="00E156FE" w:rsidRDefault="00E156FE" w:rsidP="00E156FE">
      <w:pPr>
        <w:tabs>
          <w:tab w:val="left" w:pos="567"/>
        </w:tabs>
        <w:spacing w:line="284" w:lineRule="exac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 Sözleşme Makamı tarafından ihalenin niteliğine göre belirlenecek </w:t>
      </w:r>
      <w:r w:rsidRPr="00EC124D">
        <w:rPr>
          <w:rFonts w:ascii="Times New Roman" w:eastAsia="Times New Roman" w:hAnsi="Times New Roman" w:cs="Times New Roman"/>
          <w:b/>
          <w:sz w:val="20"/>
          <w:szCs w:val="20"/>
          <w:lang w:eastAsia="tr-TR"/>
        </w:rPr>
        <w:t>ekonomik ve mali yeterliğe ilişkin</w:t>
      </w:r>
      <w:r w:rsidRPr="00E156FE">
        <w:rPr>
          <w:rFonts w:ascii="Times New Roman" w:eastAsia="Times New Roman" w:hAnsi="Times New Roman" w:cs="Times New Roman"/>
          <w:sz w:val="20"/>
          <w:szCs w:val="20"/>
          <w:lang w:eastAsia="tr-TR"/>
        </w:rPr>
        <w:t xml:space="preserve"> (vergi dairesi veya </w:t>
      </w:r>
      <w:r w:rsidRPr="00EC124D">
        <w:rPr>
          <w:rFonts w:ascii="Times New Roman" w:eastAsia="Times New Roman" w:hAnsi="Times New Roman" w:cs="Times New Roman"/>
          <w:b/>
          <w:sz w:val="20"/>
          <w:szCs w:val="20"/>
          <w:lang w:eastAsia="tr-TR"/>
        </w:rPr>
        <w:t>Serbest Muhasebeci - Mali Müşavir (SM-MM) onaylı son 3 döneme ait bilanço</w:t>
      </w:r>
      <w:r w:rsidRPr="00E156FE">
        <w:rPr>
          <w:rFonts w:ascii="Times New Roman" w:eastAsia="Times New Roman" w:hAnsi="Times New Roman" w:cs="Times New Roman"/>
          <w:sz w:val="20"/>
          <w:szCs w:val="20"/>
          <w:lang w:eastAsia="tr-TR"/>
        </w:rPr>
        <w:t xml:space="preserve">, SM-MM tasdikli rapor, referans mektubu, banka teminat mektubu, mevduat hesap dökümü, pazar payları vb.) </w:t>
      </w:r>
      <w:r w:rsidRPr="00EC124D">
        <w:rPr>
          <w:rFonts w:ascii="Times New Roman" w:eastAsia="Times New Roman" w:hAnsi="Times New Roman" w:cs="Times New Roman"/>
          <w:b/>
          <w:sz w:val="20"/>
          <w:szCs w:val="20"/>
          <w:lang w:eastAsia="tr-TR"/>
        </w:rPr>
        <w:t>belgeler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l) Sözleşme Makamı tarafından belirlenecek </w:t>
      </w:r>
      <w:r w:rsidRPr="00EC124D">
        <w:rPr>
          <w:rFonts w:ascii="Times New Roman" w:eastAsia="Times New Roman" w:hAnsi="Times New Roman" w:cs="Times New Roman"/>
          <w:b/>
          <w:sz w:val="20"/>
          <w:szCs w:val="20"/>
          <w:lang w:eastAsia="tr-TR"/>
        </w:rPr>
        <w:t>mesleki ve teknik yeterliğe ilişkin belgeler</w:t>
      </w:r>
      <w:r w:rsidRPr="00E156FE">
        <w:rPr>
          <w:rFonts w:ascii="Times New Roman" w:eastAsia="Times New Roman" w:hAnsi="Times New Roman" w:cs="Times New Roman"/>
          <w:sz w:val="20"/>
          <w:szCs w:val="20"/>
          <w:lang w:eastAsia="tr-TR"/>
        </w:rPr>
        <w:t xml:space="preserve">  (</w:t>
      </w:r>
      <w:r w:rsidRPr="00EC124D">
        <w:rPr>
          <w:rFonts w:ascii="Times New Roman" w:eastAsia="Times New Roman" w:hAnsi="Times New Roman" w:cs="Times New Roman"/>
          <w:b/>
          <w:sz w:val="20"/>
          <w:szCs w:val="20"/>
          <w:lang w:eastAsia="tr-TR"/>
        </w:rPr>
        <w:t>İş bitirme belgeleri, hakediş belgeleri</w:t>
      </w:r>
      <w:r w:rsidRPr="00E156FE">
        <w:rPr>
          <w:rFonts w:ascii="Times New Roman" w:eastAsia="Times New Roman" w:hAnsi="Times New Roman" w:cs="Times New Roman"/>
          <w:sz w:val="20"/>
          <w:szCs w:val="20"/>
          <w:lang w:eastAsia="tr-TR"/>
        </w:rPr>
        <w:t>, vb)</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8-İhalenin yabancı isteklilere açıklığı</w:t>
      </w:r>
    </w:p>
    <w:p w:rsidR="00E156FE" w:rsidRPr="00E156FE" w:rsidRDefault="00E156FE" w:rsidP="00E156FE">
      <w:pPr>
        <w:tabs>
          <w:tab w:val="left" w:pos="0"/>
        </w:tabs>
        <w:overflowPunct w:val="0"/>
        <w:autoSpaceDE w:val="0"/>
        <w:autoSpaceDN w:val="0"/>
        <w:adjustRightInd w:val="0"/>
        <w:spacing w:before="120"/>
        <w:ind w:right="-357"/>
        <w:textAlignment w:val="baseline"/>
        <w:rPr>
          <w:rFonts w:ascii="Times New Roman" w:eastAsia="Times New Roman" w:hAnsi="Times New Roman" w:cs="Times New Roman"/>
          <w:sz w:val="20"/>
          <w:szCs w:val="20"/>
        </w:rPr>
      </w:pPr>
      <w:r w:rsidRPr="00EC124D">
        <w:rPr>
          <w:rFonts w:ascii="Times New Roman" w:eastAsia="Times New Roman" w:hAnsi="Times New Roman" w:cs="Times New Roman"/>
          <w:sz w:val="20"/>
          <w:szCs w:val="20"/>
        </w:rPr>
        <w:t>Sözleşme Makamı tarafından gerçekleştirilecek ihaleler sa</w:t>
      </w:r>
      <w:r w:rsidR="00EC124D" w:rsidRPr="00EC124D">
        <w:rPr>
          <w:rFonts w:ascii="Times New Roman" w:eastAsia="Times New Roman" w:hAnsi="Times New Roman" w:cs="Times New Roman"/>
          <w:sz w:val="20"/>
          <w:szCs w:val="20"/>
        </w:rPr>
        <w:t>dece yerli isteklilere açıktır.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9. İhaleye katılamayacak olanlar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BE2EDF">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E156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E156FE" w:rsidRPr="00E156FE" w:rsidRDefault="00E156FE" w:rsidP="00BE2EDF">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mercilerce hileli iflas ettiğine karar verilenler.</w:t>
      </w:r>
    </w:p>
    <w:p w:rsidR="00E156FE" w:rsidRPr="00E156FE" w:rsidRDefault="00E156FE" w:rsidP="00BE2EDF">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yetkilisi kişileri ile bu yetkiye sahip kurullarda görevli kişiler.</w:t>
      </w:r>
    </w:p>
    <w:p w:rsidR="00E156FE" w:rsidRPr="00E156FE" w:rsidRDefault="00E156FE" w:rsidP="00BE2EDF">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E156FE" w:rsidRPr="00E156FE" w:rsidRDefault="00E156FE" w:rsidP="00BE2EDF">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E156FE" w:rsidRPr="00E156FE" w:rsidRDefault="00E156FE" w:rsidP="00BE2EDF">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E156FE" w:rsidRPr="00E156FE" w:rsidRDefault="00E156FE" w:rsidP="00BE2EDF">
      <w:pPr>
        <w:numPr>
          <w:ilvl w:val="0"/>
          <w:numId w:val="5"/>
        </w:numPr>
        <w:jc w:val="left"/>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E156FE" w:rsidRPr="00E156FE" w:rsidRDefault="00E156FE" w:rsidP="00BE2EDF">
      <w:pPr>
        <w:numPr>
          <w:ilvl w:val="0"/>
          <w:numId w:val="5"/>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10- İhale dışı bırakılma nedenleri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sosyal güvenlik prim borcu olan.</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vergi borcu olan.</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katılan.</w:t>
      </w:r>
    </w:p>
    <w:p w:rsidR="00E156FE" w:rsidRPr="00E156FE" w:rsidRDefault="00E156FE" w:rsidP="00BE2EDF">
      <w:pPr>
        <w:numPr>
          <w:ilvl w:val="0"/>
          <w:numId w:val="11"/>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inci maddede belirtilen yasak fiil veya davranışlarda bulunduğu tespit edilen.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11- Yasak fiil veya davranışlar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süresince aşağıda belirtilen fiil veya davranışlarda bulunmak yasaktır:</w:t>
      </w:r>
    </w:p>
    <w:p w:rsidR="00E156FE" w:rsidRPr="00E156FE" w:rsidRDefault="00E156FE" w:rsidP="00BE2EDF">
      <w:pPr>
        <w:numPr>
          <w:ilvl w:val="0"/>
          <w:numId w:val="12"/>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E156FE" w:rsidRPr="00E156FE" w:rsidRDefault="00E156FE" w:rsidP="00BE2EDF">
      <w:pPr>
        <w:numPr>
          <w:ilvl w:val="0"/>
          <w:numId w:val="12"/>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E156FE" w:rsidRPr="00E156FE" w:rsidRDefault="00E156FE" w:rsidP="00BE2EDF">
      <w:pPr>
        <w:numPr>
          <w:ilvl w:val="0"/>
          <w:numId w:val="12"/>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Sahte belge veya sahte teminat düzenlemek, kullanmak veya bunlara teşebbüs etmek. </w:t>
      </w:r>
    </w:p>
    <w:p w:rsidR="00E156FE" w:rsidRPr="00E156FE" w:rsidRDefault="00E156FE" w:rsidP="00BE2EDF">
      <w:pPr>
        <w:numPr>
          <w:ilvl w:val="0"/>
          <w:numId w:val="12"/>
        </w:numPr>
        <w:spacing w:before="120" w:after="6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E156FE" w:rsidRPr="00E156FE" w:rsidRDefault="00E156FE" w:rsidP="00BE2EDF">
      <w:pPr>
        <w:numPr>
          <w:ilvl w:val="0"/>
          <w:numId w:val="12"/>
        </w:num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katılmak.</w:t>
      </w:r>
    </w:p>
    <w:p w:rsidR="00E156FE" w:rsidRPr="00EC124D" w:rsidRDefault="00E156FE" w:rsidP="00E156FE">
      <w:pPr>
        <w:numPr>
          <w:ilvl w:val="1"/>
          <w:numId w:val="0"/>
        </w:numPr>
        <w:spacing w:after="120"/>
        <w:rPr>
          <w:rFonts w:ascii="Times New Roman" w:eastAsia="Times New Roman" w:hAnsi="Times New Roman" w:cs="Times New Roman"/>
          <w:b/>
          <w:sz w:val="20"/>
          <w:szCs w:val="20"/>
          <w:u w:val="single"/>
          <w:lang w:eastAsia="tr-TR"/>
        </w:rPr>
      </w:pPr>
      <w:r w:rsidRPr="00EC124D">
        <w:rPr>
          <w:rFonts w:ascii="Times New Roman" w:eastAsia="Times New Roman" w:hAnsi="Times New Roman" w:cs="Times New Roman"/>
          <w:b/>
          <w:sz w:val="20"/>
          <w:szCs w:val="20"/>
          <w:u w:val="single"/>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56FE" w:rsidRPr="00E156FE" w:rsidRDefault="00E156FE" w:rsidP="00E156FE">
      <w:pPr>
        <w:ind w:right="-1"/>
        <w:rPr>
          <w:rFonts w:ascii="Times New Roman" w:eastAsia="Times New Roman" w:hAnsi="Times New Roman" w:cs="Times New Roman"/>
          <w:b/>
          <w:sz w:val="20"/>
          <w:szCs w:val="20"/>
          <w:lang w:eastAsia="tr-TR"/>
        </w:rPr>
      </w:pPr>
      <w:bookmarkStart w:id="8" w:name="_Toc232234020"/>
      <w:r w:rsidRPr="00E156FE">
        <w:rPr>
          <w:rFonts w:ascii="Times New Roman" w:eastAsia="Times New Roman" w:hAnsi="Times New Roman" w:cs="Times New Roman"/>
          <w:b/>
          <w:sz w:val="20"/>
          <w:szCs w:val="20"/>
          <w:lang w:eastAsia="tr-TR"/>
        </w:rPr>
        <w:t>Madde 12- Teklif hazırlama giderleri</w:t>
      </w:r>
      <w:bookmarkEnd w:id="8"/>
    </w:p>
    <w:p w:rsidR="00E156FE" w:rsidRPr="00E156FE" w:rsidRDefault="00E156FE" w:rsidP="00E156FE">
      <w:pPr>
        <w:spacing w:before="120"/>
        <w:rPr>
          <w:rFonts w:ascii="Times New Roman" w:eastAsia="Times New Roman" w:hAnsi="Times New Roman" w:cs="Times New Roman"/>
          <w:sz w:val="20"/>
          <w:szCs w:val="20"/>
          <w:lang w:eastAsia="tr-TR"/>
        </w:rPr>
      </w:pPr>
      <w:bookmarkStart w:id="9" w:name="_Toc232234021"/>
      <w:r w:rsidRPr="00E156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E156FE" w:rsidRPr="00E156FE" w:rsidRDefault="00E156FE" w:rsidP="00E156FE">
      <w:pPr>
        <w:rPr>
          <w:rFonts w:ascii="Times New Roman" w:eastAsia="Times New Roman" w:hAnsi="Times New Roman" w:cs="Times New Roman"/>
          <w:sz w:val="20"/>
          <w:szCs w:val="24"/>
          <w:lang w:eastAsia="tr-TR"/>
        </w:rPr>
      </w:pPr>
    </w:p>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13- İhale dosyasında açıklama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Açıklama talebinin uygun görülmesi halinde, Sözleşme Makamı tarafından yapılacak açıklama, bu tarihe kadar ihale dosyası alan tüm isteklilere yazılı olarak iadeli taahhütlü mektupla gönderilir veya imza karşılığı elden </w:t>
      </w:r>
      <w:r w:rsidRPr="00E156FE">
        <w:rPr>
          <w:rFonts w:ascii="Times New Roman" w:eastAsia="Times New Roman" w:hAnsi="Times New Roman" w:cs="Times New Roman"/>
          <w:sz w:val="20"/>
          <w:szCs w:val="20"/>
          <w:lang w:eastAsia="tr-TR"/>
        </w:rPr>
        <w:lastRenderedPageBreak/>
        <w:t>verilir. Sözleşme Makamının bu yazılı açıklaması, son teklif verme gününden en az beş (5) gün önce tüm isteklilerin bilgi sahibi olmalarını sağlayacak şekilde yapılacaktır.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56FE" w:rsidRPr="00E156FE" w:rsidRDefault="00E156FE" w:rsidP="00E156FE">
      <w:pPr>
        <w:spacing w:after="60"/>
        <w:ind w:firstLine="709"/>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14- İhale dosyasında değişiklik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Zeyilname düzenlenmesi halinde, teklifini bu düzenlemeden önce vermiş olan isteklilere tekliflerini geri çekerek, yeniden teklif verme imkanı tanınacaktır.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15-İhale saatinden önce ihalenin iptal edilmesinde Sözleşme Makamının serbestliği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16- Ortak girişim</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17-Alt yükleniciler </w:t>
      </w:r>
    </w:p>
    <w:p w:rsidR="00E156FE" w:rsidRPr="00E156FE" w:rsidRDefault="00E156FE" w:rsidP="00E156FE">
      <w:pPr>
        <w:tabs>
          <w:tab w:val="left" w:pos="0"/>
        </w:tabs>
        <w:overflowPunct w:val="0"/>
        <w:autoSpaceDE w:val="0"/>
        <w:autoSpaceDN w:val="0"/>
        <w:adjustRightInd w:val="0"/>
        <w:spacing w:before="120" w:after="120" w:line="480" w:lineRule="auto"/>
        <w:ind w:right="-356"/>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konusu alımın/işin tamamı veya bir kısmı alt yüklenicilere  (taşeronlara) yaptırılamaz</w:t>
      </w:r>
    </w:p>
    <w:p w:rsidR="00E156FE" w:rsidRPr="00E156FE" w:rsidRDefault="00E156FE" w:rsidP="00E156FE">
      <w:pPr>
        <w:keepNext/>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Madde18-Teklif ve sözleşme türü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19- Teklifin dili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 ve ekleri Türkçe olarak hazırlanacak ve sunulacaktır.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keepNext/>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20-Teklif ve ödemelerde geçerli para birimi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ve ödemelerde geçerli para birimi TL’dir.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21-Kısmi teklif verilmesi</w:t>
      </w:r>
    </w:p>
    <w:p w:rsidR="00E156FE" w:rsidRPr="00E156FE" w:rsidRDefault="00E156FE" w:rsidP="00E156FE">
      <w:pPr>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Sözleşme Makamı tarafından gerçekleştirilecek ihalelerde, lotlar halinde ihaleye çıkılmamış ise, işin tamamı için teklif sunulacak olup kısmi teklifler kabul edilmeyecektir.</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22- Alternatif teklifler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işe ilişkin olarak alternatif teklif sunulamaz.</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23-Tekliflerin sunulma şekli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24-Teklif mektubunun şekli ve içeriği</w:t>
      </w:r>
    </w:p>
    <w:p w:rsidR="00E156FE" w:rsidRPr="00E156FE" w:rsidRDefault="00E156FE" w:rsidP="00E156FE">
      <w:pPr>
        <w:keepNext/>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bir Teknik ve bir Mali tekliften oluşur ve bunların ayrı zarflarda teslim edilmesi gerekir. Her bir teknik teklif ve mali teklifin içerisinde, üzerinde belirgin olarak “</w:t>
      </w:r>
      <w:r w:rsidRPr="00EC124D">
        <w:rPr>
          <w:rFonts w:ascii="Times New Roman" w:eastAsia="Times New Roman" w:hAnsi="Times New Roman" w:cs="Times New Roman"/>
          <w:b/>
          <w:color w:val="000000"/>
          <w:sz w:val="20"/>
          <w:szCs w:val="24"/>
          <w:lang w:eastAsia="tr-TR"/>
        </w:rPr>
        <w:t>ASLIDIR</w:t>
      </w:r>
      <w:r w:rsidRPr="00E156FE">
        <w:rPr>
          <w:rFonts w:ascii="Times New Roman" w:eastAsia="Times New Roman" w:hAnsi="Times New Roman" w:cs="Times New Roman"/>
          <w:color w:val="000000"/>
          <w:sz w:val="20"/>
          <w:szCs w:val="24"/>
          <w:lang w:eastAsia="tr-TR"/>
        </w:rPr>
        <w:t>” yazan bir asıl nüsha ve üzerinde “</w:t>
      </w:r>
      <w:r w:rsidRPr="00EC124D">
        <w:rPr>
          <w:rFonts w:ascii="Times New Roman" w:eastAsia="Times New Roman" w:hAnsi="Times New Roman" w:cs="Times New Roman"/>
          <w:b/>
          <w:color w:val="000000"/>
          <w:sz w:val="20"/>
          <w:szCs w:val="24"/>
          <w:lang w:eastAsia="tr-TR"/>
        </w:rPr>
        <w:t>KOPYADIR</w:t>
      </w:r>
      <w:r w:rsidRPr="00E156FE">
        <w:rPr>
          <w:rFonts w:ascii="Times New Roman" w:eastAsia="Times New Roman" w:hAnsi="Times New Roman" w:cs="Times New Roman"/>
          <w:color w:val="000000"/>
          <w:sz w:val="20"/>
          <w:szCs w:val="24"/>
          <w:lang w:eastAsia="tr-TR"/>
        </w:rPr>
        <w:t xml:space="preserve">” yazan </w:t>
      </w:r>
      <w:r w:rsidR="00EC124D" w:rsidRPr="00EC124D">
        <w:rPr>
          <w:rFonts w:ascii="Times New Roman" w:eastAsia="Times New Roman" w:hAnsi="Times New Roman" w:cs="Times New Roman"/>
          <w:b/>
          <w:color w:val="000000"/>
          <w:sz w:val="20"/>
          <w:szCs w:val="24"/>
          <w:lang w:eastAsia="tr-TR"/>
        </w:rPr>
        <w:t>1</w:t>
      </w:r>
      <w:r w:rsidRPr="00EC124D">
        <w:rPr>
          <w:rFonts w:ascii="Times New Roman" w:eastAsia="Times New Roman" w:hAnsi="Times New Roman" w:cs="Times New Roman"/>
          <w:b/>
          <w:color w:val="000000"/>
          <w:sz w:val="20"/>
          <w:szCs w:val="24"/>
          <w:lang w:eastAsia="tr-TR"/>
        </w:rPr>
        <w:t xml:space="preserve"> adet kopya</w:t>
      </w:r>
      <w:r w:rsidRPr="00E156FE">
        <w:rPr>
          <w:rFonts w:ascii="Times New Roman" w:eastAsia="Times New Roman" w:hAnsi="Times New Roman" w:cs="Times New Roman"/>
          <w:color w:val="000000"/>
          <w:sz w:val="20"/>
          <w:szCs w:val="24"/>
          <w:lang w:eastAsia="tr-TR"/>
        </w:rPr>
        <w:t xml:space="preserve"> bulunmalıdır.  </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mektupları, yazılı ve imzalı olarak sunulur. Teklif Mektubunda; </w:t>
      </w:r>
    </w:p>
    <w:p w:rsidR="00E156FE" w:rsidRPr="00E156FE" w:rsidRDefault="00E156FE" w:rsidP="00BE2EDF">
      <w:pPr>
        <w:numPr>
          <w:ilvl w:val="0"/>
          <w:numId w:val="13"/>
        </w:numPr>
        <w:tabs>
          <w:tab w:val="left" w:pos="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dosyasının tamamen okunup kabul edildiğinin belirtilmesi,</w:t>
      </w:r>
    </w:p>
    <w:p w:rsidR="00E156FE" w:rsidRPr="00E156FE" w:rsidRDefault="00E156FE" w:rsidP="00BE2EDF">
      <w:pPr>
        <w:numPr>
          <w:ilvl w:val="0"/>
          <w:numId w:val="13"/>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edilen bedelin rakam ve yazı ile birbirine uygun olarak açıkça yazılması,</w:t>
      </w:r>
    </w:p>
    <w:p w:rsidR="00E156FE" w:rsidRPr="00E156FE" w:rsidRDefault="00E156FE" w:rsidP="00BE2EDF">
      <w:pPr>
        <w:numPr>
          <w:ilvl w:val="0"/>
          <w:numId w:val="13"/>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Üzerinde kazıntı, silinti, düzeltme bulunmaması, </w:t>
      </w:r>
    </w:p>
    <w:p w:rsidR="00E156FE" w:rsidRPr="00E156FE" w:rsidRDefault="00E156FE" w:rsidP="00BE2EDF">
      <w:pPr>
        <w:numPr>
          <w:ilvl w:val="0"/>
          <w:numId w:val="13"/>
        </w:numPr>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E156FE" w:rsidRPr="00E156FE" w:rsidRDefault="00E156FE" w:rsidP="00E156FE">
      <w:pPr>
        <w:tabs>
          <w:tab w:val="left" w:pos="90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E156FE">
      <w:pPr>
        <w:tabs>
          <w:tab w:val="left" w:pos="0"/>
          <w:tab w:val="left" w:pos="900"/>
        </w:tabs>
        <w:ind w:right="-1" w:firstLine="709"/>
        <w:rPr>
          <w:rFonts w:ascii="Times New Roman" w:eastAsia="Times New Roman" w:hAnsi="Times New Roman" w:cs="Times New Roman"/>
          <w:sz w:val="20"/>
          <w:szCs w:val="20"/>
          <w:lang w:eastAsia="tr-TR"/>
        </w:rPr>
      </w:pPr>
    </w:p>
    <w:p w:rsidR="00E156FE" w:rsidRPr="00E156FE" w:rsidRDefault="00E156FE" w:rsidP="00E156FE">
      <w:pPr>
        <w:spacing w:line="264" w:lineRule="auto"/>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25- Tekliflerin geçerlilik süresi</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56FE" w:rsidRPr="00E156FE" w:rsidRDefault="00E156FE" w:rsidP="00E156FE">
      <w:pPr>
        <w:overflowPunct w:val="0"/>
        <w:autoSpaceDE w:val="0"/>
        <w:autoSpaceDN w:val="0"/>
        <w:adjustRightInd w:val="0"/>
        <w:spacing w:before="120" w:after="6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E156FE" w:rsidRDefault="00E156FE" w:rsidP="00E156FE">
      <w:pPr>
        <w:keepNext/>
        <w:tabs>
          <w:tab w:val="left" w:pos="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26- Geçici teminat ve teminat olarak kabul edilecek değerler</w:t>
      </w:r>
    </w:p>
    <w:p w:rsidR="00EC124D" w:rsidRPr="00E156FE" w:rsidRDefault="00EC124D" w:rsidP="00E156FE">
      <w:pPr>
        <w:keepNext/>
        <w:tabs>
          <w:tab w:val="left" w:pos="0"/>
        </w:tabs>
        <w:rPr>
          <w:rFonts w:ascii="Times New Roman" w:eastAsia="Times New Roman" w:hAnsi="Times New Roman" w:cs="Times New Roman"/>
          <w:b/>
          <w:sz w:val="20"/>
          <w:szCs w:val="20"/>
          <w:lang w:eastAsia="tr-TR"/>
        </w:rPr>
      </w:pPr>
    </w:p>
    <w:p w:rsidR="00E156FE" w:rsidRPr="00E156FE" w:rsidRDefault="00EC124D" w:rsidP="00E156FE">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p>
    <w:p w:rsid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27- Geçici teminatın teslim yeri ve iadesi</w:t>
      </w:r>
    </w:p>
    <w:p w:rsidR="00EC124D" w:rsidRPr="00E156FE" w:rsidRDefault="00EC124D" w:rsidP="00E156FE">
      <w:pPr>
        <w:tabs>
          <w:tab w:val="left" w:pos="0"/>
        </w:tabs>
        <w:ind w:right="-1"/>
        <w:rPr>
          <w:rFonts w:ascii="Times New Roman" w:eastAsia="Times New Roman" w:hAnsi="Times New Roman" w:cs="Times New Roman"/>
          <w:b/>
          <w:sz w:val="20"/>
          <w:szCs w:val="20"/>
          <w:lang w:eastAsia="tr-TR"/>
        </w:rPr>
      </w:pPr>
    </w:p>
    <w:p w:rsidR="00EC124D" w:rsidRPr="00E156FE" w:rsidRDefault="00EC124D" w:rsidP="00EC124D">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lastRenderedPageBreak/>
        <w:t>Madde 28- Son teklif teslim tarihinden önce ek bilgi talepleri</w:t>
      </w:r>
    </w:p>
    <w:p w:rsidR="00E156FE" w:rsidRPr="00E156FE" w:rsidRDefault="00E156FE" w:rsidP="00E156FE">
      <w:pPr>
        <w:spacing w:before="120" w:after="120"/>
        <w:rPr>
          <w:rFonts w:ascii="Times New Roman" w:eastAsia="Times New Roman" w:hAnsi="Times New Roman" w:cs="Times New Roman"/>
          <w:sz w:val="20"/>
          <w:szCs w:val="24"/>
          <w:lang w:eastAsia="tr-TR"/>
        </w:rPr>
      </w:pPr>
      <w:r w:rsidRPr="00E156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29- Tekliflerin sunulması</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E156FE">
        <w:rPr>
          <w:rFonts w:ascii="Times New Roman" w:eastAsia="Times New Roman" w:hAnsi="Times New Roman" w:cs="Times New Roman"/>
          <w:color w:val="000000"/>
          <w:sz w:val="20"/>
          <w:szCs w:val="24"/>
          <w:u w:val="single"/>
          <w:lang w:eastAsia="tr-TR"/>
        </w:rPr>
        <w:t xml:space="preserve">teslim alınmak </w:t>
      </w:r>
      <w:r w:rsidRPr="00E156FE">
        <w:rPr>
          <w:rFonts w:ascii="Times New Roman" w:eastAsia="Times New Roman" w:hAnsi="Times New Roman" w:cs="Times New Roman"/>
          <w:color w:val="000000"/>
          <w:sz w:val="20"/>
          <w:szCs w:val="24"/>
          <w:lang w:eastAsia="tr-TR"/>
        </w:rPr>
        <w:t>üzere gönderilmelidir. Teklifler aşağıdaki şekilde teslim edilmelidir:</w:t>
      </w:r>
    </w:p>
    <w:p w:rsidR="00E156FE" w:rsidRPr="00E156FE" w:rsidRDefault="00E156FE" w:rsidP="00BE2EDF">
      <w:pPr>
        <w:numPr>
          <w:ilvl w:val="0"/>
          <w:numId w:val="3"/>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Cs/>
          <w:color w:val="000000"/>
          <w:sz w:val="20"/>
          <w:szCs w:val="24"/>
          <w:lang w:eastAsia="tr-TR"/>
        </w:rPr>
        <w:t>T</w:t>
      </w:r>
      <w:r w:rsidR="00EC124D">
        <w:rPr>
          <w:rFonts w:ascii="Times New Roman" w:eastAsia="Times New Roman" w:hAnsi="Times New Roman" w:cs="Times New Roman"/>
          <w:bCs/>
          <w:color w:val="000000"/>
          <w:sz w:val="20"/>
          <w:szCs w:val="24"/>
          <w:lang w:eastAsia="tr-TR"/>
        </w:rPr>
        <w:t>aahhütlü posta  / kargo servisi</w:t>
      </w:r>
      <w:r w:rsidRPr="00E156FE">
        <w:rPr>
          <w:rFonts w:ascii="Times New Roman" w:eastAsia="Times New Roman" w:hAnsi="Times New Roman" w:cs="Times New Roman"/>
          <w:bCs/>
          <w:color w:val="000000"/>
          <w:sz w:val="20"/>
          <w:szCs w:val="24"/>
          <w:lang w:eastAsia="tr-TR"/>
        </w:rPr>
        <w:t xml:space="preserve"> </w:t>
      </w:r>
      <w:r w:rsidR="00EC124D" w:rsidRPr="00E156FE">
        <w:rPr>
          <w:rFonts w:ascii="Times New Roman" w:eastAsia="Times New Roman" w:hAnsi="Times New Roman" w:cs="Times New Roman"/>
          <w:bCs/>
          <w:color w:val="000000"/>
          <w:sz w:val="20"/>
          <w:szCs w:val="24"/>
          <w:lang w:eastAsia="tr-TR"/>
        </w:rPr>
        <w:t xml:space="preserve">ile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BE2EDF">
      <w:pPr>
        <w:numPr>
          <w:ilvl w:val="0"/>
          <w:numId w:val="3"/>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color w:val="000000"/>
          <w:sz w:val="20"/>
          <w:szCs w:val="24"/>
          <w:lang w:eastAsia="tr-TR"/>
        </w:rPr>
        <w:t xml:space="preserve">Ya da </w:t>
      </w:r>
      <w:r w:rsidRPr="00E156FE">
        <w:rPr>
          <w:rFonts w:ascii="Times New Roman" w:eastAsia="Times New Roman" w:hAnsi="Times New Roman" w:cs="Times New Roman"/>
          <w:bCs/>
          <w:color w:val="000000"/>
          <w:sz w:val="20"/>
          <w:szCs w:val="24"/>
          <w:lang w:eastAsia="tr-TR"/>
        </w:rPr>
        <w:t xml:space="preserve">Sözleşme Makamına doğrudan elden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bCs/>
          <w:color w:val="000000"/>
          <w:sz w:val="20"/>
          <w:szCs w:val="24"/>
          <w:lang w:eastAsia="tr-TR"/>
        </w:rPr>
        <w:t xml:space="preserve"> </w:t>
      </w:r>
      <w:r w:rsidRPr="00E156FE">
        <w:rPr>
          <w:rFonts w:ascii="Times New Roman" w:eastAsia="Times New Roman" w:hAnsi="Times New Roman" w:cs="Times New Roman"/>
          <w:bCs/>
          <w:color w:val="000000"/>
          <w:sz w:val="20"/>
          <w:szCs w:val="24"/>
          <w:lang w:eastAsia="tr-TR"/>
        </w:rPr>
        <w:t xml:space="preserve">teslim (kurye servisleri de </w:t>
      </w:r>
      <w:r w:rsidR="00EC124D" w:rsidRPr="00E156FE">
        <w:rPr>
          <w:rFonts w:ascii="Times New Roman" w:eastAsia="Times New Roman" w:hAnsi="Times New Roman" w:cs="Times New Roman"/>
          <w:bCs/>
          <w:color w:val="000000"/>
          <w:sz w:val="20"/>
          <w:szCs w:val="24"/>
          <w:lang w:eastAsia="tr-TR"/>
        </w:rPr>
        <w:t>dâhil</w:t>
      </w:r>
      <w:r w:rsidRPr="00E156FE">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E156FE" w:rsidRPr="00E156FE" w:rsidRDefault="00E156FE" w:rsidP="00E156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E156FE">
        <w:rPr>
          <w:rFonts w:ascii="Times New Roman" w:eastAsia="Times New Roman" w:hAnsi="Times New Roman" w:cs="Times New Roman"/>
          <w:b/>
          <w:color w:val="000000"/>
          <w:sz w:val="20"/>
          <w:szCs w:val="20"/>
          <w:lang w:eastAsia="en-GB"/>
        </w:rPr>
        <w:t xml:space="preserve"> </w:t>
      </w:r>
      <w:r w:rsidRPr="00E156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EC124D">
        <w:rPr>
          <w:rFonts w:ascii="Times New Roman" w:eastAsia="Times New Roman" w:hAnsi="Times New Roman" w:cs="Times New Roman"/>
          <w:b/>
          <w:bCs/>
          <w:color w:val="000000"/>
          <w:sz w:val="20"/>
          <w:szCs w:val="20"/>
          <w:u w:val="single"/>
          <w:lang w:eastAsia="en-GB"/>
        </w:rPr>
        <w:t>A Zarfı- Teknik Teklif</w:t>
      </w:r>
      <w:r w:rsidRPr="00E156FE">
        <w:rPr>
          <w:rFonts w:ascii="Times New Roman" w:eastAsia="Times New Roman" w:hAnsi="Times New Roman" w:cs="Times New Roman"/>
          <w:color w:val="000000"/>
          <w:sz w:val="20"/>
          <w:szCs w:val="20"/>
          <w:lang w:eastAsia="en-GB"/>
        </w:rPr>
        <w:t xml:space="preserve">, diğerinin üzerinde </w:t>
      </w:r>
      <w:r w:rsidRPr="00EC124D">
        <w:rPr>
          <w:rFonts w:ascii="Times New Roman" w:eastAsia="Times New Roman" w:hAnsi="Times New Roman" w:cs="Times New Roman"/>
          <w:b/>
          <w:bCs/>
          <w:color w:val="000000"/>
          <w:sz w:val="20"/>
          <w:szCs w:val="20"/>
          <w:u w:val="single"/>
          <w:lang w:eastAsia="en-GB"/>
        </w:rPr>
        <w:t>B Zarfı- Mali teklif</w:t>
      </w:r>
      <w:r w:rsidRPr="00E156FE">
        <w:rPr>
          <w:rFonts w:ascii="Times New Roman" w:eastAsia="Times New Roman" w:hAnsi="Times New Roman" w:cs="Times New Roman"/>
          <w:color w:val="000000"/>
          <w:sz w:val="20"/>
          <w:szCs w:val="20"/>
          <w:u w:val="single"/>
          <w:lang w:eastAsia="en-GB"/>
        </w:rPr>
        <w:t xml:space="preserve"> </w:t>
      </w:r>
      <w:r w:rsidRPr="00E156FE">
        <w:rPr>
          <w:rFonts w:ascii="Times New Roman" w:eastAsia="Times New Roman" w:hAnsi="Times New Roman" w:cs="Times New Roman"/>
          <w:color w:val="000000"/>
          <w:sz w:val="20"/>
          <w:szCs w:val="20"/>
          <w:lang w:eastAsia="en-GB"/>
        </w:rPr>
        <w:t>yazan iki ayrı mühürlü zarf olmalıdır.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156FE" w:rsidRPr="00E156FE" w:rsidRDefault="00E156FE" w:rsidP="00E156FE">
      <w:pPr>
        <w:spacing w:before="120" w:after="120"/>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30- Tekliflerin mülkiyeti</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31-Tekliflerin açılması</w:t>
      </w: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tekliflerin alınması ve </w:t>
      </w:r>
      <w:r w:rsidRPr="00E156FE">
        <w:rPr>
          <w:rFonts w:ascii="Times New Roman" w:eastAsia="Times New Roman" w:hAnsi="Times New Roman" w:cs="Times New Roman"/>
          <w:sz w:val="20"/>
          <w:szCs w:val="24"/>
          <w:lang w:eastAsia="tr-TR"/>
        </w:rPr>
        <w:t>açılmasında aşağıda</w:t>
      </w:r>
      <w:r w:rsidRPr="00E156FE">
        <w:rPr>
          <w:rFonts w:ascii="Times New Roman" w:eastAsia="Times New Roman" w:hAnsi="Times New Roman" w:cs="Times New Roman"/>
          <w:sz w:val="20"/>
          <w:szCs w:val="20"/>
          <w:lang w:eastAsia="tr-TR"/>
        </w:rPr>
        <w:t xml:space="preserve"> yer alan usul uygulanır;</w:t>
      </w:r>
      <w:r w:rsidRPr="00E156FE">
        <w:rPr>
          <w:rFonts w:ascii="Times New Roman" w:eastAsia="Times New Roman" w:hAnsi="Times New Roman" w:cs="Times New Roman"/>
          <w:sz w:val="20"/>
          <w:szCs w:val="20"/>
          <w:lang w:eastAsia="tr-TR"/>
        </w:rPr>
        <w:tab/>
      </w:r>
    </w:p>
    <w:p w:rsidR="00E156FE" w:rsidRPr="00E156FE" w:rsidRDefault="00E156FE" w:rsidP="00BE2EDF">
      <w:pPr>
        <w:numPr>
          <w:ilvl w:val="0"/>
          <w:numId w:val="14"/>
        </w:numPr>
        <w:overflowPunct w:val="0"/>
        <w:autoSpaceDE w:val="0"/>
        <w:autoSpaceDN w:val="0"/>
        <w:adjustRightInd w:val="0"/>
        <w:spacing w:before="120"/>
        <w:ind w:left="714" w:right="-1" w:hanging="357"/>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bu Şartnamede belirtilen ihale saatine </w:t>
      </w:r>
      <w:r w:rsidRPr="00E156FE">
        <w:rPr>
          <w:rFonts w:ascii="Times New Roman" w:eastAsia="Times New Roman" w:hAnsi="Times New Roman" w:cs="Times New Roman"/>
          <w:sz w:val="20"/>
          <w:szCs w:val="24"/>
          <w:lang w:eastAsia="tr-TR"/>
        </w:rPr>
        <w:t>kadar kaç</w:t>
      </w:r>
      <w:r w:rsidRPr="00E156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E156FE" w:rsidRPr="00E156FE" w:rsidRDefault="00E156FE" w:rsidP="00BE2EDF">
      <w:pPr>
        <w:numPr>
          <w:ilvl w:val="0"/>
          <w:numId w:val="14"/>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56FE" w:rsidRPr="00E156FE" w:rsidRDefault="00E156FE" w:rsidP="00BE2EDF">
      <w:pPr>
        <w:numPr>
          <w:ilvl w:val="0"/>
          <w:numId w:val="14"/>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56FE" w:rsidRPr="00E156FE" w:rsidRDefault="00E156FE" w:rsidP="00E156FE">
      <w:pPr>
        <w:tabs>
          <w:tab w:val="left" w:pos="0"/>
          <w:tab w:val="left" w:pos="360"/>
        </w:tabs>
        <w:overflowPunct w:val="0"/>
        <w:autoSpaceDE w:val="0"/>
        <w:autoSpaceDN w:val="0"/>
        <w:adjustRightInd w:val="0"/>
        <w:spacing w:before="120" w:after="60"/>
        <w:ind w:left="714"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56FE" w:rsidRPr="00E156FE" w:rsidRDefault="00E156FE" w:rsidP="00BE2EDF">
      <w:pPr>
        <w:numPr>
          <w:ilvl w:val="0"/>
          <w:numId w:val="14"/>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E156FE" w:rsidRPr="00E156FE" w:rsidRDefault="00E156FE" w:rsidP="00BE2EDF">
      <w:pPr>
        <w:numPr>
          <w:ilvl w:val="0"/>
          <w:numId w:val="14"/>
        </w:numPr>
        <w:tabs>
          <w:tab w:val="left" w:pos="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32-Tekliflerin değerlendirilmesi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Ancak, </w:t>
      </w:r>
    </w:p>
    <w:p w:rsidR="00E156FE" w:rsidRPr="00E156FE" w:rsidRDefault="00E156FE" w:rsidP="00BE2EDF">
      <w:pPr>
        <w:numPr>
          <w:ilvl w:val="0"/>
          <w:numId w:val="15"/>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56FE" w:rsidRPr="00B54D11" w:rsidRDefault="00E156FE" w:rsidP="00BE2EDF">
      <w:pPr>
        <w:numPr>
          <w:ilvl w:val="0"/>
          <w:numId w:val="15"/>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sidR="00B54D11">
        <w:rPr>
          <w:rFonts w:ascii="Times New Roman" w:eastAsia="Times New Roman" w:hAnsi="Times New Roman" w:cs="Times New Roman"/>
          <w:sz w:val="20"/>
          <w:szCs w:val="20"/>
          <w:lang w:eastAsia="tr-TR"/>
        </w:rPr>
        <w:t xml:space="preserve"> </w:t>
      </w:r>
      <w:r w:rsidRPr="00B54D11">
        <w:rPr>
          <w:rFonts w:ascii="Times New Roman" w:eastAsia="Times New Roman" w:hAnsi="Times New Roman" w:cs="Times New Roman"/>
          <w:sz w:val="20"/>
          <w:szCs w:val="20"/>
          <w:lang w:eastAsia="tr-TR"/>
        </w:rPr>
        <w:t xml:space="preserve">verilen süre içinde tamamlanacaktır.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m.13) </w:t>
      </w:r>
      <w:r w:rsidRPr="00E156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33- İsteklilerden tekliflerine açıklık getirilmesinin istenilmesi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156FE">
        <w:rPr>
          <w:rFonts w:ascii="Times New Roman" w:eastAsia="Times New Roman" w:hAnsi="Times New Roman" w:cs="Times New Roman"/>
          <w:bCs/>
          <w:sz w:val="20"/>
          <w:szCs w:val="20"/>
        </w:rPr>
        <w:t>ın açıklama talebi ve isteklinin bu talebe vereceği cevaplar yazılı olacaktır.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34-Bütün tekliflerin reddedilmesi ve ihalenin iptal edilmesinde Sözleşme Makamının serbestliği</w:t>
      </w:r>
    </w:p>
    <w:p w:rsidR="00E156FE" w:rsidRPr="00E156FE" w:rsidRDefault="00E156FE" w:rsidP="00E156FE">
      <w:pPr>
        <w:tabs>
          <w:tab w:val="left" w:pos="0"/>
        </w:tabs>
        <w:overflowPunct w:val="0"/>
        <w:autoSpaceDE w:val="0"/>
        <w:autoSpaceDN w:val="0"/>
        <w:adjustRightInd w:val="0"/>
        <w:spacing w:before="120" w:after="6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 xml:space="preserve">Değerlendirme Komitesinin kararı üzerine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bütün tekliflerin reddedilmesi </w:t>
      </w:r>
      <w:r w:rsidR="00B54D11" w:rsidRPr="00E156FE">
        <w:rPr>
          <w:rFonts w:ascii="Times New Roman" w:eastAsia="Times New Roman" w:hAnsi="Times New Roman" w:cs="Times New Roman"/>
          <w:bCs/>
          <w:sz w:val="20"/>
          <w:szCs w:val="20"/>
        </w:rPr>
        <w:t>nedeniyle herhangi</w:t>
      </w:r>
      <w:r w:rsidRPr="00E156FE">
        <w:rPr>
          <w:rFonts w:ascii="Times New Roman" w:eastAsia="Times New Roman" w:hAnsi="Times New Roman" w:cs="Times New Roman"/>
          <w:bCs/>
          <w:sz w:val="20"/>
          <w:szCs w:val="20"/>
        </w:rPr>
        <w:t xml:space="preserve"> bir yükümlülük altına girmez.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İptal, aşağıdaki durumlarda gerçekleşebilir:</w:t>
      </w:r>
    </w:p>
    <w:p w:rsidR="00E156FE" w:rsidRPr="00E156FE" w:rsidRDefault="00E156FE" w:rsidP="00BE2EDF">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E156FE" w:rsidRPr="00E156FE" w:rsidRDefault="00E156FE" w:rsidP="00BE2EDF">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Projenin ekonomik ya da teknik verilerinin temelden değişmesi;</w:t>
      </w:r>
    </w:p>
    <w:p w:rsidR="00E156FE" w:rsidRPr="00E156FE" w:rsidRDefault="00E156FE" w:rsidP="00BE2EDF">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m.14) </w:t>
      </w:r>
      <w:r w:rsidRPr="00E156FE">
        <w:rPr>
          <w:rFonts w:ascii="Times New Roman" w:eastAsia="Times New Roman" w:hAnsi="Times New Roman" w:cs="Times New Roman"/>
          <w:sz w:val="24"/>
          <w:szCs w:val="24"/>
          <w:lang w:eastAsia="tr-TR"/>
        </w:rPr>
        <w:t>T</w:t>
      </w:r>
      <w:r w:rsidRPr="00E156FE">
        <w:rPr>
          <w:rFonts w:ascii="Times New Roman" w:eastAsia="Times New Roman" w:hAnsi="Times New Roman" w:cs="Times New Roman"/>
          <w:sz w:val="20"/>
          <w:szCs w:val="20"/>
          <w:lang w:eastAsia="tr-TR"/>
        </w:rPr>
        <w:t>eknik açıdan yeterli olan tüm tekliflerin sözleşme için ayrılan azami bütçeyi aşması (Sözleşme Makamının tekliflerin mali kaynakları aşması halinde aşan tutarı kendi ödemek istemesi durumu hariç);</w:t>
      </w:r>
    </w:p>
    <w:p w:rsidR="00E156FE" w:rsidRPr="00E156FE" w:rsidRDefault="00E156FE" w:rsidP="00BE2EDF">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E156FE" w:rsidRPr="00E156FE" w:rsidRDefault="00E156FE" w:rsidP="00BE2EDF">
      <w:pPr>
        <w:numPr>
          <w:ilvl w:val="0"/>
          <w:numId w:val="1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B54D11" w:rsidRPr="00E156FE">
        <w:rPr>
          <w:rFonts w:ascii="Times New Roman" w:eastAsia="Times New Roman" w:hAnsi="Times New Roman" w:cs="Times New Roman"/>
          <w:color w:val="000000"/>
          <w:sz w:val="20"/>
          <w:szCs w:val="24"/>
          <w:lang w:eastAsia="tr-TR"/>
        </w:rPr>
        <w:t>imkânsız</w:t>
      </w:r>
      <w:r w:rsidRPr="00E156FE">
        <w:rPr>
          <w:rFonts w:ascii="Times New Roman" w:eastAsia="Times New Roman" w:hAnsi="Times New Roman" w:cs="Times New Roman"/>
          <w:color w:val="000000"/>
          <w:sz w:val="20"/>
          <w:szCs w:val="24"/>
          <w:lang w:eastAsia="tr-TR"/>
        </w:rPr>
        <w:t xml:space="preserve"> kılması.</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sz w:val="20"/>
          <w:szCs w:val="20"/>
        </w:rPr>
        <w:t>İhalenin iptal edilmesi halinde bu durum bütün isteklilere derhal bildirilir.</w:t>
      </w:r>
      <w:r w:rsidRPr="00E156FE">
        <w:rPr>
          <w:rFonts w:ascii="Times New Roman" w:eastAsia="Times New Roman" w:hAnsi="Times New Roman" w:cs="Times New Roman"/>
          <w:color w:val="000000"/>
          <w:sz w:val="20"/>
          <w:szCs w:val="20"/>
        </w:rPr>
        <w:t xml:space="preserve"> İhale sürecinin iptal edilmesi</w:t>
      </w:r>
      <w:r w:rsidRPr="00E156FE">
        <w:rPr>
          <w:rFonts w:ascii="Times New Roman" w:eastAsia="Times New Roman" w:hAnsi="Times New Roman" w:cs="Times New Roman"/>
          <w:b/>
          <w:color w:val="000000"/>
          <w:sz w:val="20"/>
          <w:szCs w:val="20"/>
        </w:rPr>
        <w:t xml:space="preserve"> </w:t>
      </w:r>
      <w:r w:rsidRPr="00E156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35- Etik Kurallar</w:t>
      </w:r>
    </w:p>
    <w:p w:rsidR="00E156FE" w:rsidRPr="00E156FE" w:rsidRDefault="00E156FE" w:rsidP="00E156FE">
      <w:pPr>
        <w:overflowPunct w:val="0"/>
        <w:autoSpaceDE w:val="0"/>
        <w:autoSpaceDN w:val="0"/>
        <w:adjustRightInd w:val="0"/>
        <w:spacing w:before="120" w:after="60"/>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Kalkınma Ajansları tarafından sağlanan mali destekler kapsamında Sözleşme Makamının gerçekleştirdiği</w:t>
      </w:r>
      <w:r w:rsidRPr="00E156FE">
        <w:rPr>
          <w:rFonts w:ascii="Arial" w:eastAsia="Times New Roman" w:hAnsi="Arial" w:cs="Times New Roman"/>
          <w:bCs/>
          <w:sz w:val="20"/>
          <w:szCs w:val="20"/>
        </w:rPr>
        <w:t xml:space="preserve"> </w:t>
      </w:r>
      <w:r w:rsidRPr="00E156FE">
        <w:rPr>
          <w:rFonts w:ascii="Times New Roman" w:eastAsia="Times New Roman" w:hAnsi="Times New Roman" w:cs="Times New Roman"/>
          <w:bCs/>
          <w:sz w:val="20"/>
          <w:szCs w:val="20"/>
        </w:rPr>
        <w:t>ihalelerde aşağıda belirtilen etik kurallara uyulması zorunludur;</w:t>
      </w:r>
    </w:p>
    <w:p w:rsidR="00E156FE" w:rsidRPr="00E156FE" w:rsidRDefault="00E156FE" w:rsidP="00BE2EDF">
      <w:pPr>
        <w:numPr>
          <w:ilvl w:val="0"/>
          <w:numId w:val="4"/>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56FE" w:rsidRPr="00E156FE" w:rsidRDefault="00E156FE" w:rsidP="00BE2EDF">
      <w:pPr>
        <w:numPr>
          <w:ilvl w:val="0"/>
          <w:numId w:val="4"/>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E156FE" w:rsidRPr="00E156FE" w:rsidRDefault="00E156FE" w:rsidP="00BE2EDF">
      <w:pPr>
        <w:numPr>
          <w:ilvl w:val="0"/>
          <w:numId w:val="4"/>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36- İtirazlar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Okudum, kabul ediyorum. .../.../200...</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İmza</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i/>
          <w:color w:val="000000"/>
          <w:sz w:val="20"/>
          <w:szCs w:val="20"/>
          <w:highlight w:val="lightGray"/>
        </w:rPr>
        <w:t>Teklif Veren</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C124D">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0" w:name="_Bölüm_B:_Taslak_Sözleşme_(Özel_Koşu"/>
      <w:bookmarkStart w:id="11" w:name="_Toc233021553"/>
      <w:bookmarkEnd w:id="10"/>
      <w:r w:rsidRPr="00E156FE">
        <w:rPr>
          <w:rFonts w:ascii="Times New Roman" w:eastAsia="Times New Roman" w:hAnsi="Times New Roman" w:cs="Times New Roman"/>
          <w:b/>
          <w:bCs/>
          <w:sz w:val="24"/>
          <w:szCs w:val="24"/>
        </w:rPr>
        <w:t>Bölüm B: Taslak Sözleşme (Özel Koşullar) ve Ekleri</w:t>
      </w:r>
      <w:bookmarkEnd w:id="11"/>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r w:rsidRPr="00E156FE">
        <w:rPr>
          <w:rFonts w:ascii="Times New Roman" w:eastAsia="Times New Roman" w:hAnsi="Times New Roman" w:cs="Times New Roman"/>
          <w:sz w:val="24"/>
          <w:szCs w:val="24"/>
        </w:rPr>
        <w:br w:type="page"/>
      </w: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jc w:val="center"/>
        <w:rPr>
          <w:rFonts w:ascii="Times New Roman" w:eastAsia="Times New Roman" w:hAnsi="Times New Roman" w:cs="Times New Roman"/>
          <w:b/>
          <w:sz w:val="24"/>
          <w:szCs w:val="24"/>
          <w:lang w:eastAsia="tr-TR"/>
        </w:rPr>
      </w:pPr>
      <w:bookmarkStart w:id="12" w:name="_Toc232234022"/>
      <w:r w:rsidRPr="00E156FE">
        <w:rPr>
          <w:rFonts w:ascii="Times New Roman" w:eastAsia="Times New Roman" w:hAnsi="Times New Roman" w:cs="Times New Roman"/>
          <w:b/>
          <w:sz w:val="24"/>
          <w:szCs w:val="24"/>
          <w:lang w:eastAsia="tr-TR"/>
        </w:rPr>
        <w:t>SÖZLEŞME VE ÖZEL KOŞULLAR</w:t>
      </w:r>
      <w:bookmarkEnd w:id="12"/>
    </w:p>
    <w:p w:rsidR="00E156FE" w:rsidRPr="00E156FE" w:rsidRDefault="00E156FE" w:rsidP="00E156FE">
      <w:pPr>
        <w:keepNext/>
        <w:overflowPunct w:val="0"/>
        <w:autoSpaceDE w:val="0"/>
        <w:autoSpaceDN w:val="0"/>
        <w:adjustRightInd w:val="0"/>
        <w:ind w:left="1508" w:hanging="431"/>
        <w:jc w:val="center"/>
        <w:textAlignment w:val="baseline"/>
        <w:outlineLvl w:val="1"/>
        <w:rPr>
          <w:rFonts w:ascii="Times New Roman" w:eastAsia="Times New Roman" w:hAnsi="Times New Roman" w:cs="Times New Roman"/>
          <w:b/>
          <w:bCs/>
          <w:kern w:val="28"/>
          <w:sz w:val="24"/>
          <w:szCs w:val="24"/>
        </w:rPr>
      </w:pPr>
      <w:r w:rsidRPr="00E156FE">
        <w:rPr>
          <w:rFonts w:ascii="Times New Roman" w:eastAsia="Times New Roman" w:hAnsi="Times New Roman" w:cs="Times New Roman"/>
          <w:b/>
          <w:bCs/>
          <w:kern w:val="28"/>
          <w:sz w:val="24"/>
          <w:szCs w:val="24"/>
        </w:rPr>
        <w:tab/>
      </w:r>
    </w:p>
    <w:p w:rsidR="00E156FE" w:rsidRPr="00E156FE" w:rsidRDefault="00171004"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r>
      <w:r>
        <w:rPr>
          <w:rFonts w:ascii="Times New Roman" w:eastAsia="Times New Roman" w:hAnsi="Times New Roman" w:cs="Times New Roman"/>
          <w:sz w:val="20"/>
          <w:szCs w:val="24"/>
          <w:lang w:eastAsia="tr-TR"/>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1F2A1E" w:rsidRPr="00C24BE6" w:rsidRDefault="001F2A1E" w:rsidP="00E156FE">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156FE" w:rsidRPr="00E156FE" w:rsidRDefault="00EC124D" w:rsidP="00E156FE">
      <w:pPr>
        <w:spacing w:before="120" w:after="120"/>
        <w:jc w:val="center"/>
        <w:rPr>
          <w:rFonts w:ascii="Times New Roman" w:eastAsia="Times New Roman" w:hAnsi="Times New Roman" w:cs="Times New Roman"/>
          <w:b/>
          <w:sz w:val="24"/>
          <w:szCs w:val="24"/>
          <w:lang w:eastAsia="tr-TR"/>
        </w:rPr>
      </w:pPr>
      <w:bookmarkStart w:id="13" w:name="_Toc179364466"/>
      <w:bookmarkStart w:id="14" w:name="_Toc232234023"/>
      <w:r w:rsidRPr="00EC124D">
        <w:rPr>
          <w:rFonts w:ascii="Times New Roman" w:eastAsia="Times New Roman" w:hAnsi="Times New Roman" w:cs="Times New Roman"/>
          <w:b/>
          <w:sz w:val="24"/>
          <w:szCs w:val="24"/>
          <w:lang w:eastAsia="tr-TR"/>
        </w:rPr>
        <w:t>MAL ALIMI</w:t>
      </w:r>
      <w:r w:rsidR="00E156FE" w:rsidRPr="00EC124D">
        <w:rPr>
          <w:rFonts w:ascii="Times New Roman" w:eastAsia="Times New Roman" w:hAnsi="Times New Roman" w:cs="Times New Roman"/>
          <w:b/>
          <w:sz w:val="24"/>
          <w:szCs w:val="24"/>
          <w:lang w:eastAsia="tr-TR"/>
        </w:rPr>
        <w:t xml:space="preserve"> SÖZLEŞMESİ</w:t>
      </w:r>
      <w:bookmarkEnd w:id="13"/>
      <w:bookmarkEnd w:id="14"/>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Bir tarafta</w:t>
      </w:r>
    </w:p>
    <w:p w:rsidR="00E72D18" w:rsidRDefault="00EC124D"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lang w:eastAsia="tr-TR"/>
        </w:rPr>
        <w:t xml:space="preserve">Boytorun Timur Gayrimenkul Geliş. Tur. Yat. Ltd. Şti. </w:t>
      </w:r>
      <w:r>
        <w:rPr>
          <w:rFonts w:ascii="Times New Roman" w:eastAsia="Times New Roman" w:hAnsi="Times New Roman" w:cs="Times New Roman"/>
          <w:color w:val="000000"/>
          <w:sz w:val="20"/>
          <w:szCs w:val="24"/>
          <w:lang w:eastAsia="tr-TR"/>
        </w:rPr>
        <w:t xml:space="preserve">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ve</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Diğer tarafta</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Tedarikçinin/Hizmet Sunucusunun/Yapım Müteahhidinin Tam Resmi Adı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Hukuki statüsü / ünvanı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r w:rsidRPr="00EC124D">
        <w:rPr>
          <w:rFonts w:ascii="Times New Roman" w:eastAsia="Times New Roman" w:hAnsi="Times New Roman" w:cs="Times New Roman"/>
          <w:color w:val="000000"/>
          <w:sz w:val="20"/>
          <w:highlight w:val="lightGray"/>
          <w:vertAlign w:val="superscript"/>
          <w:lang w:eastAsia="tr-TR"/>
        </w:rPr>
        <w:footnoteReference w:id="1"/>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&lt; Resmi tescil numarası &gt;</w:t>
      </w:r>
      <w:r w:rsidRPr="00EC124D">
        <w:rPr>
          <w:rFonts w:ascii="Times New Roman" w:eastAsia="Times New Roman" w:hAnsi="Times New Roman" w:cs="Times New Roman"/>
          <w:color w:val="000000"/>
          <w:sz w:val="20"/>
          <w:highlight w:val="lightGray"/>
          <w:vertAlign w:val="superscript"/>
          <w:lang w:eastAsia="tr-TR"/>
        </w:rPr>
        <w:footnoteReference w:id="2"/>
      </w:r>
    </w:p>
    <w:p w:rsidR="00E156FE" w:rsidRPr="00EC124D" w:rsidRDefault="00E156FE" w:rsidP="00E156FE">
      <w:pPr>
        <w:overflowPunct w:val="0"/>
        <w:autoSpaceDE w:val="0"/>
        <w:autoSpaceDN w:val="0"/>
        <w:adjustRightInd w:val="0"/>
        <w:jc w:val="left"/>
        <w:textAlignment w:val="baseline"/>
        <w:rPr>
          <w:rFonts w:ascii="Times New Roman" w:eastAsia="Times New Roman" w:hAnsi="Times New Roman" w:cs="Times New Roman"/>
          <w:color w:val="000000"/>
          <w:sz w:val="20"/>
          <w:szCs w:val="20"/>
          <w:highlight w:val="lightGray"/>
          <w:lang w:eastAsia="tr-TR"/>
        </w:rPr>
      </w:pPr>
      <w:r w:rsidRPr="00EC124D">
        <w:rPr>
          <w:rFonts w:ascii="Times New Roman" w:eastAsia="Times New Roman" w:hAnsi="Times New Roman" w:cs="Times New Roman"/>
          <w:color w:val="000000"/>
          <w:sz w:val="20"/>
          <w:szCs w:val="20"/>
          <w:highlight w:val="lightGray"/>
          <w:lang w:eastAsia="tr-TR"/>
        </w:rPr>
        <w:t>&lt;Açık resmi-tebligat adresi&gt;</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 xml:space="preserve">&lt;Vergi dairesi ve numarası&gt;,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highlight w:val="lightGray"/>
          <w:lang w:eastAsia="tr-TR"/>
        </w:rPr>
        <w:t>(“Yüklenici”) olmak üzere,  taraflar aşağıdaki hususlarda anlaşmışlardır:</w:t>
      </w:r>
      <w:r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bookmarkStart w:id="15" w:name="_Toc179364467"/>
      <w:bookmarkStart w:id="16" w:name="_Toc232234024"/>
      <w:r w:rsidRPr="00E156FE">
        <w:rPr>
          <w:rFonts w:ascii="Times New Roman" w:eastAsia="Times New Roman" w:hAnsi="Times New Roman" w:cs="Times New Roman"/>
          <w:b/>
          <w:sz w:val="20"/>
          <w:szCs w:val="20"/>
          <w:lang w:eastAsia="tr-TR"/>
        </w:rPr>
        <w:t>ÖZEL KOŞULLAR</w:t>
      </w:r>
      <w:bookmarkEnd w:id="15"/>
      <w:bookmarkEnd w:id="16"/>
    </w:p>
    <w:p w:rsidR="00E156FE" w:rsidRPr="00973781" w:rsidRDefault="00E156FE" w:rsidP="00BE2EDF">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973781">
        <w:rPr>
          <w:rFonts w:ascii="Times New Roman" w:eastAsia="Times New Roman" w:hAnsi="Times New Roman" w:cs="Times New Roman"/>
          <w:b/>
          <w:color w:val="000000"/>
          <w:sz w:val="20"/>
          <w:szCs w:val="20"/>
        </w:rPr>
        <w:t>Konu</w:t>
      </w:r>
    </w:p>
    <w:p w:rsidR="00973781" w:rsidRDefault="00E156FE" w:rsidP="00973781">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Sözleşmenin Konusu </w:t>
      </w:r>
      <w:r w:rsidR="00EC124D">
        <w:rPr>
          <w:rFonts w:ascii="Times New Roman" w:eastAsia="Times New Roman" w:hAnsi="Times New Roman" w:cs="Times New Roman"/>
          <w:color w:val="000000"/>
          <w:sz w:val="20"/>
          <w:szCs w:val="24"/>
          <w:lang w:eastAsia="tr-TR"/>
        </w:rPr>
        <w:t>Bartın / Merkez</w:t>
      </w:r>
      <w:r w:rsidRPr="00E156FE">
        <w:rPr>
          <w:rFonts w:ascii="Times New Roman" w:eastAsia="Times New Roman" w:hAnsi="Times New Roman" w:cs="Times New Roman"/>
          <w:color w:val="000000"/>
          <w:sz w:val="20"/>
          <w:szCs w:val="24"/>
          <w:lang w:eastAsia="tr-TR"/>
        </w:rPr>
        <w:t xml:space="preserve"> ‘da uygulanacak </w:t>
      </w:r>
      <w:r w:rsidR="0029704C" w:rsidRPr="0029704C">
        <w:rPr>
          <w:rFonts w:ascii="Times New Roman" w:eastAsia="Times New Roman" w:hAnsi="Times New Roman" w:cs="Times New Roman"/>
          <w:color w:val="000000"/>
          <w:sz w:val="20"/>
          <w:szCs w:val="24"/>
          <w:lang w:eastAsia="tr-TR"/>
        </w:rPr>
        <w:t>Yöresel Mimarinin Korunarak, Turizme Çeşitlendirilmiş Ve Yüksek Kalite İle Hizmet Eden Butik Otel Kazandırılması Projesi Kapsamında 1 Takım Ahşap Özel Üretimler Mal Alımıdır</w:t>
      </w:r>
    </w:p>
    <w:p w:rsidR="00E156FE" w:rsidRPr="00973781" w:rsidRDefault="00E156FE" w:rsidP="00BE2EDF">
      <w:pPr>
        <w:pStyle w:val="ListeParagraf"/>
        <w:numPr>
          <w:ilvl w:val="0"/>
          <w:numId w:val="39"/>
        </w:numPr>
        <w:jc w:val="left"/>
        <w:rPr>
          <w:rFonts w:ascii="Times New Roman" w:eastAsia="Times New Roman" w:hAnsi="Times New Roman" w:cs="Times New Roman"/>
          <w:b/>
          <w:color w:val="000000"/>
          <w:sz w:val="20"/>
          <w:szCs w:val="20"/>
        </w:rPr>
      </w:pPr>
      <w:r w:rsidRPr="00973781">
        <w:rPr>
          <w:rFonts w:ascii="Times New Roman" w:eastAsia="Times New Roman" w:hAnsi="Times New Roman" w:cs="Times New Roman"/>
          <w:b/>
          <w:color w:val="000000"/>
          <w:sz w:val="20"/>
          <w:szCs w:val="20"/>
        </w:rPr>
        <w:t>Sözleşmenin Yapısı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Ek-1: Genel Koşullar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Ek-2: Teknik Şartname (İş Tanımı)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Ek-3: Teknik Teklif  </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Ek-4: Mali Teklif (Bütçe Dökümü)</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Ek-5: Standart Formlar ve Diğer Gerekli Belgeler</w:t>
      </w: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E156FE" w:rsidRPr="00973781" w:rsidRDefault="00E156FE" w:rsidP="00BE2EDF">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973781">
        <w:rPr>
          <w:rFonts w:ascii="Times New Roman" w:eastAsia="Times New Roman" w:hAnsi="Times New Roman" w:cs="Times New Roman"/>
          <w:b/>
          <w:color w:val="000000"/>
          <w:sz w:val="20"/>
          <w:szCs w:val="20"/>
        </w:rPr>
        <w:t>Sözleşme bedeli ve Ödemeler</w:t>
      </w:r>
    </w:p>
    <w:p w:rsidR="00E156FE" w:rsidRPr="00E156FE" w:rsidRDefault="00E156FE" w:rsidP="00E156FE">
      <w:pPr>
        <w:spacing w:before="120" w:after="120"/>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Sözleşme Bedeli</w:t>
      </w:r>
      <w:r w:rsidRPr="00E156FE">
        <w:rPr>
          <w:rFonts w:ascii="Times New Roman" w:eastAsia="Times New Roman" w:hAnsi="Times New Roman" w:cs="Times New Roman"/>
          <w:color w:val="000000"/>
          <w:sz w:val="20"/>
          <w:szCs w:val="20"/>
        </w:rPr>
        <w:tab/>
        <w:t>:.......………… TL’dir.</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Sözleşme kapsamında ön ödeme </w:t>
      </w:r>
      <w:r w:rsidRPr="00E72D18">
        <w:rPr>
          <w:rFonts w:ascii="Times New Roman" w:eastAsia="Times New Roman" w:hAnsi="Times New Roman" w:cs="Times New Roman"/>
          <w:color w:val="000000"/>
          <w:sz w:val="20"/>
          <w:szCs w:val="20"/>
          <w:lang w:eastAsia="en-GB"/>
        </w:rPr>
        <w:t>yapılmayacaktır</w:t>
      </w:r>
      <w:r w:rsidR="00E72D18" w:rsidRPr="00E72D18">
        <w:rPr>
          <w:rFonts w:ascii="Times New Roman" w:eastAsia="Times New Roman" w:hAnsi="Times New Roman" w:cs="Times New Roman"/>
          <w:color w:val="000000"/>
          <w:sz w:val="20"/>
          <w:szCs w:val="20"/>
          <w:lang w:eastAsia="en-GB"/>
        </w:rPr>
        <w:t>.</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p>
    <w:p w:rsidR="00E156FE" w:rsidRPr="00E156FE" w:rsidRDefault="00E156FE" w:rsidP="00E156FE">
      <w:pPr>
        <w:rPr>
          <w:rFonts w:ascii="Times New Roman" w:eastAsia="Times New Roman" w:hAnsi="Times New Roman" w:cs="Times New Roman"/>
          <w:bCs/>
          <w:sz w:val="24"/>
          <w:szCs w:val="24"/>
          <w:lang w:eastAsia="tr-TR"/>
        </w:rPr>
      </w:pPr>
      <w:r w:rsidRPr="009D3D47">
        <w:rPr>
          <w:rFonts w:ascii="Times New Roman" w:eastAsia="Times New Roman" w:hAnsi="Times New Roman" w:cs="Times New Roman"/>
          <w:bCs/>
          <w:iCs/>
          <w:sz w:val="20"/>
          <w:szCs w:val="24"/>
          <w:lang w:eastAsia="tr-TR"/>
        </w:rPr>
        <w:t>Mal alımı sözleşmelerinde: ödemeler, sözleşme konusu malın teslimini takiben yapılacaktır. Ön ödeme öngörülmesi durumunda, sipariş mektubunu takiben ön ödeme yapılır ve bakiye mal tesliminde faturaya istinaden ödenir</w:t>
      </w:r>
      <w:r w:rsidR="009D3D47" w:rsidRPr="009D3D47">
        <w:rPr>
          <w:rFonts w:ascii="Times New Roman" w:eastAsia="Times New Roman" w:hAnsi="Times New Roman" w:cs="Times New Roman"/>
          <w:bCs/>
          <w:sz w:val="24"/>
          <w:szCs w:val="24"/>
          <w:lang w:eastAsia="tr-TR"/>
        </w:rPr>
        <w:t>.</w:t>
      </w:r>
    </w:p>
    <w:p w:rsidR="00E156FE" w:rsidRPr="00973781" w:rsidRDefault="00E156FE" w:rsidP="00BE2EDF">
      <w:pPr>
        <w:pStyle w:val="ListeParagraf"/>
        <w:keepNext/>
        <w:numPr>
          <w:ilvl w:val="0"/>
          <w:numId w:val="39"/>
        </w:numPr>
        <w:tabs>
          <w:tab w:val="num" w:pos="1249"/>
        </w:tabs>
        <w:spacing w:before="120" w:after="120"/>
        <w:rPr>
          <w:rFonts w:ascii="Times New Roman" w:eastAsia="Times New Roman" w:hAnsi="Times New Roman" w:cs="Times New Roman"/>
          <w:b/>
          <w:color w:val="000000"/>
          <w:sz w:val="20"/>
          <w:szCs w:val="20"/>
        </w:rPr>
      </w:pPr>
      <w:r w:rsidRPr="00973781">
        <w:rPr>
          <w:rFonts w:ascii="Times New Roman" w:eastAsia="Times New Roman" w:hAnsi="Times New Roman" w:cs="Times New Roman"/>
          <w:b/>
          <w:color w:val="000000"/>
          <w:sz w:val="20"/>
          <w:szCs w:val="20"/>
        </w:rPr>
        <w:t xml:space="preserve">Başlama tarihi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Uygulamaya başlama </w:t>
      </w:r>
      <w:r w:rsidRPr="009D3D47">
        <w:rPr>
          <w:rFonts w:ascii="Times New Roman" w:eastAsia="Times New Roman" w:hAnsi="Times New Roman" w:cs="Times New Roman"/>
          <w:color w:val="000000"/>
          <w:sz w:val="20"/>
          <w:szCs w:val="24"/>
          <w:lang w:eastAsia="tr-TR"/>
        </w:rPr>
        <w:t>tarihi sözleşmenin her iki tarafça imzalandığı tarih</w:t>
      </w:r>
      <w:r w:rsidRPr="00E156FE">
        <w:rPr>
          <w:rFonts w:ascii="Times New Roman" w:eastAsia="Times New Roman" w:hAnsi="Times New Roman" w:cs="Times New Roman"/>
          <w:color w:val="000000"/>
          <w:sz w:val="20"/>
          <w:szCs w:val="24"/>
          <w:lang w:eastAsia="tr-TR"/>
        </w:rPr>
        <w:t xml:space="preserve"> şeklindedir.</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973781" w:rsidRDefault="00E156FE" w:rsidP="00BE2EDF">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973781">
        <w:rPr>
          <w:rFonts w:ascii="Times New Roman" w:eastAsia="Times New Roman" w:hAnsi="Times New Roman" w:cs="Times New Roman"/>
          <w:b/>
          <w:color w:val="000000"/>
          <w:sz w:val="20"/>
          <w:szCs w:val="20"/>
        </w:rPr>
        <w:t xml:space="preserve">Uygulama Süresi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Sözleşmenin II ve III no.lu ekleri </w:t>
      </w:r>
      <w:r w:rsidR="009D3D47" w:rsidRPr="00E156FE">
        <w:rPr>
          <w:rFonts w:ascii="Times New Roman" w:eastAsia="Times New Roman" w:hAnsi="Times New Roman" w:cs="Times New Roman"/>
          <w:color w:val="000000"/>
          <w:sz w:val="20"/>
          <w:szCs w:val="24"/>
          <w:lang w:eastAsia="tr-TR"/>
        </w:rPr>
        <w:t>dâhilinde</w:t>
      </w:r>
      <w:r w:rsidRPr="00E156FE">
        <w:rPr>
          <w:rFonts w:ascii="Times New Roman" w:eastAsia="Times New Roman" w:hAnsi="Times New Roman" w:cs="Times New Roman"/>
          <w:color w:val="000000"/>
          <w:sz w:val="20"/>
          <w:szCs w:val="24"/>
          <w:lang w:eastAsia="tr-TR"/>
        </w:rPr>
        <w:t xml:space="preserve"> ifade edilen görevlerin uygulama süresi, sözleşmen</w:t>
      </w:r>
      <w:r w:rsidR="00E72D18">
        <w:rPr>
          <w:rFonts w:ascii="Times New Roman" w:eastAsia="Times New Roman" w:hAnsi="Times New Roman" w:cs="Times New Roman"/>
          <w:color w:val="000000"/>
          <w:sz w:val="20"/>
          <w:szCs w:val="24"/>
          <w:lang w:eastAsia="tr-TR"/>
        </w:rPr>
        <w:t xml:space="preserve">in başlama tarihinden </w:t>
      </w:r>
      <w:r w:rsidR="00E72D18" w:rsidRPr="006741F2">
        <w:rPr>
          <w:rFonts w:ascii="Times New Roman" w:eastAsia="Times New Roman" w:hAnsi="Times New Roman" w:cs="Times New Roman"/>
          <w:color w:val="000000"/>
          <w:sz w:val="20"/>
          <w:szCs w:val="24"/>
          <w:lang w:eastAsia="tr-TR"/>
        </w:rPr>
        <w:t xml:space="preserve">itibaren </w:t>
      </w:r>
      <w:r w:rsidR="006741F2">
        <w:rPr>
          <w:rFonts w:ascii="Times New Roman" w:eastAsia="Times New Roman" w:hAnsi="Times New Roman" w:cs="Times New Roman"/>
          <w:color w:val="000000"/>
          <w:sz w:val="20"/>
          <w:szCs w:val="24"/>
          <w:lang w:eastAsia="tr-TR"/>
        </w:rPr>
        <w:t>2 aydır.</w:t>
      </w:r>
    </w:p>
    <w:p w:rsidR="00E156FE" w:rsidRPr="00973781" w:rsidRDefault="00E156FE" w:rsidP="00BE2EDF">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bookmarkStart w:id="17" w:name="_Ref500218714"/>
      <w:r w:rsidRPr="00973781">
        <w:rPr>
          <w:rFonts w:ascii="Times New Roman" w:eastAsia="Times New Roman" w:hAnsi="Times New Roman" w:cs="Times New Roman"/>
          <w:b/>
          <w:color w:val="000000"/>
          <w:sz w:val="20"/>
          <w:szCs w:val="20"/>
        </w:rPr>
        <w:t>Rapor</w:t>
      </w:r>
      <w:bookmarkEnd w:id="17"/>
      <w:r w:rsidRPr="00973781">
        <w:rPr>
          <w:rFonts w:ascii="Times New Roman" w:eastAsia="Times New Roman" w:hAnsi="Times New Roman" w:cs="Times New Roman"/>
          <w:b/>
          <w:color w:val="000000"/>
          <w:sz w:val="20"/>
          <w:szCs w:val="20"/>
        </w:rPr>
        <w:t>lama</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Yüklenici, ilerleme raporlarını Genel Koşulların ilgili maddelerinde ve Şartnamede belirtildiği şekliyle sunar.</w:t>
      </w:r>
    </w:p>
    <w:p w:rsidR="00E156FE" w:rsidRPr="00973781" w:rsidRDefault="00E156FE" w:rsidP="00BE2EDF">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973781">
        <w:rPr>
          <w:rFonts w:ascii="Times New Roman" w:eastAsia="Times New Roman" w:hAnsi="Times New Roman" w:cs="Times New Roman"/>
          <w:b/>
          <w:color w:val="000000"/>
          <w:sz w:val="20"/>
          <w:szCs w:val="20"/>
        </w:rPr>
        <w:t xml:space="preserve">İletişim-Tebligat Adresleri </w:t>
      </w:r>
    </w:p>
    <w:p w:rsidR="00E156FE" w:rsidRPr="00E156FE" w:rsidRDefault="00E156FE" w:rsidP="00BE2EDF">
      <w:pPr>
        <w:keepNext/>
        <w:numPr>
          <w:ilvl w:val="1"/>
          <w:numId w:val="19"/>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BE2EDF">
      <w:pPr>
        <w:keepNext/>
        <w:numPr>
          <w:ilvl w:val="1"/>
          <w:numId w:val="19"/>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E156FE" w:rsidRPr="00E156FE" w:rsidRDefault="00E156FE" w:rsidP="00BE2EDF">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E156FE">
        <w:rPr>
          <w:rFonts w:ascii="Times New Roman" w:eastAsia="Times New Roman" w:hAnsi="Times New Roman" w:cs="Times New Roman"/>
          <w:b/>
          <w:color w:val="000000"/>
          <w:sz w:val="20"/>
          <w:szCs w:val="20"/>
        </w:rPr>
        <w:t xml:space="preserve">Sözleşmenin tabi olduğu hukuk ve dili </w:t>
      </w:r>
    </w:p>
    <w:p w:rsidR="00E156FE" w:rsidRPr="00E156FE" w:rsidRDefault="00E156FE" w:rsidP="00BE2EDF">
      <w:pPr>
        <w:keepNext/>
        <w:numPr>
          <w:ilvl w:val="1"/>
          <w:numId w:val="18"/>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BE2EDF">
      <w:pPr>
        <w:keepNext/>
        <w:numPr>
          <w:ilvl w:val="1"/>
          <w:numId w:val="18"/>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Sözleşmenin dili; taraflar arasındaki bütün yazılı iletişim Türkçe yapılır.</w:t>
      </w:r>
    </w:p>
    <w:p w:rsidR="00E156FE" w:rsidRPr="00E156FE" w:rsidRDefault="00E156FE" w:rsidP="00BE2EDF">
      <w:pPr>
        <w:pStyle w:val="ListeParagraf"/>
        <w:numPr>
          <w:ilvl w:val="0"/>
          <w:numId w:val="39"/>
        </w:numPr>
        <w:tabs>
          <w:tab w:val="num" w:pos="1249"/>
        </w:tabs>
        <w:spacing w:before="120" w:after="120"/>
        <w:rPr>
          <w:rFonts w:ascii="Times New Roman" w:eastAsia="Times New Roman" w:hAnsi="Times New Roman" w:cs="Times New Roman"/>
          <w:b/>
          <w:color w:val="000000"/>
          <w:sz w:val="20"/>
          <w:szCs w:val="20"/>
        </w:rPr>
      </w:pPr>
      <w:r w:rsidRPr="00E156FE">
        <w:rPr>
          <w:rFonts w:ascii="Times New Roman" w:eastAsia="Times New Roman" w:hAnsi="Times New Roman" w:cs="Times New Roman"/>
          <w:b/>
          <w:color w:val="000000"/>
          <w:sz w:val="20"/>
          <w:szCs w:val="20"/>
        </w:rPr>
        <w:t xml:space="preserve">Anlaşmazlıkların giderilmesi </w:t>
      </w:r>
    </w:p>
    <w:p w:rsidR="00E156FE" w:rsidRPr="00E156FE" w:rsidRDefault="00E156FE" w:rsidP="00E156FE">
      <w:pPr>
        <w:numPr>
          <w:ilvl w:val="1"/>
          <w:numId w:val="0"/>
        </w:numPr>
        <w:spacing w:after="120"/>
        <w:ind w:left="283"/>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D47">
        <w:rPr>
          <w:rFonts w:ascii="Times New Roman" w:eastAsia="Times New Roman" w:hAnsi="Times New Roman" w:cs="Times New Roman"/>
          <w:color w:val="000000"/>
          <w:sz w:val="20"/>
          <w:szCs w:val="16"/>
          <w:lang w:eastAsia="tr-TR"/>
        </w:rPr>
        <w:t>Bartın</w:t>
      </w:r>
      <w:r w:rsidRPr="00E156FE">
        <w:rPr>
          <w:rFonts w:ascii="Times New Roman" w:eastAsia="Times New Roman" w:hAnsi="Times New Roman" w:cs="Times New Roman"/>
          <w:color w:val="000000"/>
          <w:sz w:val="20"/>
          <w:szCs w:val="16"/>
          <w:lang w:eastAsia="tr-TR"/>
        </w:rPr>
        <w:t xml:space="preserve"> mahkemelerince çözülür. </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tbl>
      <w:tblPr>
        <w:tblW w:w="9501" w:type="dxa"/>
        <w:tblLayout w:type="fixed"/>
        <w:tblLook w:val="0000" w:firstRow="0" w:lastRow="0" w:firstColumn="0" w:lastColumn="0" w:noHBand="0" w:noVBand="0"/>
      </w:tblPr>
      <w:tblGrid>
        <w:gridCol w:w="1599"/>
        <w:gridCol w:w="3259"/>
        <w:gridCol w:w="2321"/>
        <w:gridCol w:w="2322"/>
      </w:tblGrid>
      <w:tr w:rsidR="00E156FE" w:rsidRPr="00E156FE" w:rsidTr="00E04E49">
        <w:tc>
          <w:tcPr>
            <w:tcW w:w="4858" w:type="dxa"/>
            <w:gridSpan w:val="2"/>
          </w:tcPr>
          <w:p w:rsidR="00E156FE" w:rsidRPr="00E156FE" w:rsidRDefault="00E156FE" w:rsidP="00E156FE">
            <w:pPr>
              <w:jc w:val="left"/>
              <w:rPr>
                <w:rFonts w:ascii="Times New Roman" w:eastAsia="Times New Roman" w:hAnsi="Times New Roman" w:cs="Times New Roman"/>
                <w:b/>
                <w:color w:val="000000"/>
                <w:sz w:val="20"/>
                <w:szCs w:val="20"/>
                <w:lang w:eastAsia="en-GB"/>
              </w:rPr>
            </w:pPr>
            <w:r w:rsidRPr="00E156FE">
              <w:rPr>
                <w:rFonts w:ascii="Times New Roman" w:eastAsia="Times New Roman" w:hAnsi="Times New Roman" w:cs="Times New Roman"/>
                <w:b/>
                <w:color w:val="000000"/>
                <w:sz w:val="20"/>
                <w:szCs w:val="20"/>
                <w:lang w:eastAsia="en-GB"/>
              </w:rPr>
              <w:t>Yüklenicinin</w:t>
            </w:r>
          </w:p>
        </w:tc>
        <w:tc>
          <w:tcPr>
            <w:tcW w:w="4643" w:type="dxa"/>
            <w:gridSpan w:val="2"/>
          </w:tcPr>
          <w:p w:rsidR="00E156FE" w:rsidRPr="00E156FE" w:rsidRDefault="00E156FE" w:rsidP="00E156FE">
            <w:pPr>
              <w:jc w:val="left"/>
              <w:rPr>
                <w:rFonts w:ascii="Times New Roman" w:eastAsia="Times New Roman" w:hAnsi="Times New Roman" w:cs="Times New Roman"/>
                <w:b/>
                <w:color w:val="000000"/>
                <w:sz w:val="20"/>
                <w:szCs w:val="20"/>
                <w:lang w:eastAsia="en-GB"/>
              </w:rPr>
            </w:pPr>
            <w:r w:rsidRPr="00E156FE">
              <w:rPr>
                <w:rFonts w:ascii="Times New Roman" w:eastAsia="Times New Roman" w:hAnsi="Times New Roman" w:cs="Times New Roman"/>
                <w:b/>
                <w:color w:val="000000"/>
                <w:sz w:val="20"/>
                <w:szCs w:val="20"/>
                <w:lang w:eastAsia="en-GB"/>
              </w:rPr>
              <w:t>Sözleşme Makamının</w:t>
            </w:r>
          </w:p>
        </w:tc>
      </w:tr>
      <w:tr w:rsidR="00E156FE" w:rsidRPr="00E156FE" w:rsidTr="00E04E49">
        <w:trPr>
          <w:cantSplit/>
        </w:trPr>
        <w:tc>
          <w:tcPr>
            <w:tcW w:w="159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Adı:</w:t>
            </w:r>
          </w:p>
        </w:tc>
        <w:tc>
          <w:tcPr>
            <w:tcW w:w="325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c>
          <w:tcPr>
            <w:tcW w:w="2321"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Adı:</w:t>
            </w:r>
          </w:p>
        </w:tc>
        <w:tc>
          <w:tcPr>
            <w:tcW w:w="2322"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r>
      <w:tr w:rsidR="00E156FE" w:rsidRPr="00E156FE" w:rsidTr="00E04E49">
        <w:trPr>
          <w:cantSplit/>
        </w:trPr>
        <w:tc>
          <w:tcPr>
            <w:tcW w:w="159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Unvanı:</w:t>
            </w:r>
          </w:p>
        </w:tc>
        <w:tc>
          <w:tcPr>
            <w:tcW w:w="325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c>
          <w:tcPr>
            <w:tcW w:w="2321"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Unvanı:</w:t>
            </w:r>
          </w:p>
        </w:tc>
        <w:tc>
          <w:tcPr>
            <w:tcW w:w="2322"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r>
      <w:tr w:rsidR="00E156FE" w:rsidRPr="00E156FE" w:rsidTr="00E04E49">
        <w:trPr>
          <w:cantSplit/>
        </w:trPr>
        <w:tc>
          <w:tcPr>
            <w:tcW w:w="159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İmzası:</w:t>
            </w:r>
          </w:p>
        </w:tc>
        <w:tc>
          <w:tcPr>
            <w:tcW w:w="325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c>
          <w:tcPr>
            <w:tcW w:w="2321"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İmzası:</w:t>
            </w:r>
          </w:p>
        </w:tc>
        <w:tc>
          <w:tcPr>
            <w:tcW w:w="2322"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r>
      <w:tr w:rsidR="00E156FE" w:rsidRPr="00E156FE" w:rsidTr="00E04E49">
        <w:trPr>
          <w:cantSplit/>
        </w:trPr>
        <w:tc>
          <w:tcPr>
            <w:tcW w:w="159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Tarih:</w:t>
            </w:r>
          </w:p>
        </w:tc>
        <w:tc>
          <w:tcPr>
            <w:tcW w:w="3259"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c>
          <w:tcPr>
            <w:tcW w:w="2321"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Tarih:</w:t>
            </w:r>
          </w:p>
        </w:tc>
        <w:tc>
          <w:tcPr>
            <w:tcW w:w="2322" w:type="dxa"/>
          </w:tcPr>
          <w:p w:rsidR="00E156FE" w:rsidRPr="00E156FE" w:rsidRDefault="00E156FE" w:rsidP="00E156FE">
            <w:pPr>
              <w:jc w:val="left"/>
              <w:rPr>
                <w:rFonts w:ascii="Times New Roman" w:eastAsia="Times New Roman" w:hAnsi="Times New Roman" w:cs="Times New Roman"/>
                <w:color w:val="000000"/>
                <w:sz w:val="20"/>
                <w:szCs w:val="20"/>
                <w:lang w:eastAsia="en-GB"/>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8" w:name="_Söz.Ek-1:_Genel_Koşullar"/>
      <w:bookmarkStart w:id="19" w:name="_Toc233021554"/>
      <w:bookmarkEnd w:id="18"/>
      <w:r w:rsidRPr="00E156FE">
        <w:rPr>
          <w:rFonts w:ascii="Times New Roman" w:eastAsia="Times New Roman" w:hAnsi="Times New Roman" w:cs="Times New Roman"/>
          <w:b/>
          <w:bCs/>
          <w:sz w:val="24"/>
          <w:szCs w:val="24"/>
        </w:rPr>
        <w:t>Söz. Ek-1: Genel Koşullar</w:t>
      </w:r>
      <w:bookmarkEnd w:id="19"/>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r w:rsidRPr="00E156FE">
        <w:rPr>
          <w:rFonts w:ascii="Times New Roman" w:eastAsia="Times New Roman" w:hAnsi="Times New Roman" w:cs="Times New Roman"/>
          <w:b/>
          <w:color w:val="000000"/>
          <w:sz w:val="20"/>
          <w:szCs w:val="20"/>
          <w:u w:val="single"/>
          <w:lang w:eastAsia="tr-TR"/>
        </w:rPr>
        <w:br w:type="page"/>
      </w:r>
      <w:r w:rsidRPr="00E156FE">
        <w:rPr>
          <w:rFonts w:ascii="Times New Roman" w:eastAsia="Times New Roman" w:hAnsi="Times New Roman" w:cs="Times New Roman"/>
          <w:b/>
          <w:color w:val="000000"/>
          <w:sz w:val="20"/>
          <w:szCs w:val="20"/>
          <w:u w:val="single"/>
          <w:lang w:eastAsia="tr-TR"/>
        </w:rPr>
        <w:lastRenderedPageBreak/>
        <w:t>SözEK:01</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Kalkınma Ajansları Tarafından Finanse Edilen Projelerde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Mal ve Hizmet Alımı ile Yapım İşi Sözleşmelerine İlişkin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KOŞULLAR                                                              </w:t>
      </w:r>
    </w:p>
    <w:p w:rsidR="00E156FE" w:rsidRPr="00E156FE" w:rsidRDefault="00171004" w:rsidP="00E156FE">
      <w:pPr>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r>
      <w:r>
        <w:rPr>
          <w:rFonts w:ascii="Times New Roman" w:eastAsia="Times New Roman" w:hAnsi="Times New Roman" w:cs="Times New Roman"/>
          <w:sz w:val="20"/>
          <w:szCs w:val="20"/>
          <w:lang w:eastAsia="tr-TR"/>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1F2A1E" w:rsidRPr="009864E9" w:rsidRDefault="001F2A1E" w:rsidP="00E156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BAŞLANGIÇ HÜKÜMLERİ</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Tanımlar ve Genel Kurallar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İdari emir/talimat:</w:t>
      </w:r>
      <w:r w:rsidRPr="00E156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Yüklenici: </w:t>
      </w:r>
      <w:r w:rsidRPr="00E156FE">
        <w:rPr>
          <w:rFonts w:ascii="Times New Roman" w:eastAsia="Times New Roman" w:hAnsi="Times New Roman" w:cs="Times New Roman"/>
          <w:sz w:val="20"/>
          <w:szCs w:val="20"/>
          <w:lang w:eastAsia="tr-TR"/>
        </w:rPr>
        <w:t>Sözleşme konusu işleri yerine getirmeyi bir sözleşme altında taahhüt eden taraf.</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w:t>
      </w:r>
      <w:r w:rsidRPr="00E156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Makamı: </w:t>
      </w:r>
      <w:r w:rsidRPr="00E156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bedeli: </w:t>
      </w:r>
      <w:r w:rsidRPr="00E156FE">
        <w:rPr>
          <w:rFonts w:ascii="Times New Roman" w:eastAsia="Times New Roman" w:hAnsi="Times New Roman" w:cs="Times New Roman"/>
          <w:sz w:val="20"/>
          <w:szCs w:val="20"/>
          <w:lang w:eastAsia="tr-TR"/>
        </w:rPr>
        <w:t>Özel Koşulların 3. Maddesinde belirtilen tutar.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Ay/Gün: </w:t>
      </w:r>
      <w:r w:rsidRPr="00E156FE">
        <w:rPr>
          <w:rFonts w:ascii="Times New Roman" w:eastAsia="Times New Roman" w:hAnsi="Times New Roman" w:cs="Times New Roman"/>
          <w:sz w:val="20"/>
          <w:szCs w:val="20"/>
          <w:lang w:eastAsia="tr-TR"/>
        </w:rPr>
        <w:t>takvim ayı/günü.</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zarar-ziyan bedeli: </w:t>
      </w:r>
      <w:r w:rsidRPr="00E156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Maktu zarar-ziyan bedeli: </w:t>
      </w:r>
      <w:r w:rsidRPr="00E156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w:t>
      </w:r>
      <w:r w:rsidRPr="00E156FE">
        <w:rPr>
          <w:rFonts w:ascii="Times New Roman" w:eastAsia="Times New Roman" w:hAnsi="Times New Roman" w:cs="Times New Roman"/>
          <w:sz w:val="20"/>
          <w:szCs w:val="20"/>
          <w:lang w:eastAsia="tr-TR"/>
        </w:rPr>
        <w:t>Sözleşmeye konu işin yerine getirilmesiyle ilgili bulunan proje.</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Yöneticisi: </w:t>
      </w:r>
      <w:r w:rsidRPr="00E156FE">
        <w:rPr>
          <w:rFonts w:ascii="Times New Roman" w:eastAsia="Times New Roman" w:hAnsi="Times New Roman" w:cs="Times New Roman"/>
          <w:sz w:val="20"/>
          <w:szCs w:val="20"/>
          <w:lang w:eastAsia="tr-TR"/>
        </w:rPr>
        <w:t>Sözleşmenin uygulanmasını Sözleşme Makamı adına izlemekle sorumlu gerçek / tüzel kişi.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konusu iş: </w:t>
      </w:r>
      <w:r w:rsidRPr="00E156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İş tanımı (Teknik Şartname):</w:t>
      </w:r>
      <w:r w:rsidRPr="00E156FE">
        <w:rPr>
          <w:rFonts w:ascii="Times New Roman" w:eastAsia="Times New Roman" w:hAnsi="Times New Roman" w:cs="Times New Roman"/>
          <w:sz w:val="20"/>
          <w:szCs w:val="20"/>
          <w:lang w:eastAsia="tr-TR"/>
        </w:rPr>
        <w:t xml:space="preserve"> Sözleşme</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Bildirimler ve yazılı haberleşmeler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sz w:val="20"/>
          <w:szCs w:val="20"/>
          <w:u w:val="single"/>
          <w:lang w:eastAsia="tr-TR"/>
        </w:rPr>
      </w:pPr>
      <w:r w:rsidRPr="00E156FE">
        <w:rPr>
          <w:rFonts w:ascii="Times New Roman" w:eastAsia="Times New Roman" w:hAnsi="Times New Roman" w:cs="Times New Roman"/>
          <w:b/>
          <w:sz w:val="20"/>
          <w:szCs w:val="20"/>
          <w:lang w:eastAsia="tr-TR"/>
        </w:rPr>
        <w:t>Sözleşmeye davet</w:t>
      </w:r>
      <w:r w:rsidRPr="00E156FE">
        <w:rPr>
          <w:rFonts w:ascii="Times New Roman" w:eastAsia="Times New Roman" w:hAnsi="Times New Roman" w:cs="Times New Roman"/>
          <w:b/>
          <w:sz w:val="20"/>
          <w:szCs w:val="20"/>
          <w:lang w:eastAsia="tr-TR"/>
        </w:rPr>
        <w:tab/>
      </w:r>
    </w:p>
    <w:p w:rsidR="00E156FE" w:rsidRPr="00E156FE" w:rsidRDefault="00E156FE" w:rsidP="00E156FE">
      <w:pPr>
        <w:numPr>
          <w:ilvl w:val="1"/>
          <w:numId w:val="0"/>
        </w:num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56FE" w:rsidRPr="00E156FE" w:rsidRDefault="00E156FE" w:rsidP="00E156FE">
      <w:pPr>
        <w:tabs>
          <w:tab w:val="left" w:pos="0"/>
        </w:tabs>
        <w:ind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İhalenin sözleşmeye bağlanması</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isteklinin görev ve sorumluluğu</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w:t>
      </w:r>
      <w:r w:rsidRPr="00E156FE">
        <w:rPr>
          <w:rFonts w:ascii="Arial" w:eastAsia="Times New Roman" w:hAnsi="Arial" w:cs="Times New Roman"/>
          <w:sz w:val="20"/>
          <w:szCs w:val="20"/>
        </w:rPr>
        <w:t xml:space="preserve">) </w:t>
      </w:r>
      <w:r w:rsidRPr="00E156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E156FE">
        <w:rPr>
          <w:rFonts w:ascii="Arial" w:eastAsia="Times New Roman" w:hAnsi="Arial" w:cs="Times New Roman"/>
          <w:sz w:val="20"/>
          <w:szCs w:val="20"/>
        </w:rPr>
        <w:t>si</w:t>
      </w:r>
      <w:r w:rsidRPr="00E156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56FE" w:rsidRPr="00E156FE" w:rsidRDefault="00E156FE" w:rsidP="00E156FE">
      <w:pPr>
        <w:tabs>
          <w:tab w:val="left" w:pos="567"/>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56FE" w:rsidRPr="00E156FE" w:rsidRDefault="00E156FE" w:rsidP="00E156FE">
      <w:pPr>
        <w:tabs>
          <w:tab w:val="left" w:pos="567"/>
        </w:tabs>
        <w:spacing w:before="120"/>
        <w:rPr>
          <w:rFonts w:ascii="Times New Roman" w:eastAsia="Times New Roman" w:hAnsi="Times New Roman" w:cs="Times New Roman"/>
          <w:shadow/>
          <w:sz w:val="20"/>
          <w:szCs w:val="20"/>
          <w:lang w:eastAsia="tr-TR"/>
        </w:rPr>
      </w:pPr>
      <w:r w:rsidRPr="00E156FE">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Sözleşme Makamının görev ve sorumluluğu</w:t>
      </w: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156FE" w:rsidRPr="00E156FE" w:rsidRDefault="00E156FE" w:rsidP="00E156FE">
      <w:pPr>
        <w:tabs>
          <w:tab w:val="left" w:pos="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takdirde geçici teminatı geri verilir.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Devri, Alt Sözleşme</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MAKAMININ YÜKÜMLÜLÜKLERİ</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Bilgi/doküman temini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 sözleşmenin şaibeden uzak, etkin ve saydam işleyebilmesi için gerekli her türlü belgelnin temin edilmesini istemeye yetkilidir ve aynı zamanda gerekli girişimlerde bulunmakla yükümlüdür.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ind w:left="702" w:hanging="645"/>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YÜKLENİCİNİN YÜKÜMLÜLÜKLERİ</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Genel yükümlülükler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(5) Yapım işlerinde geçerli olmak üzere, sözleşmeye konu işin </w:t>
      </w:r>
      <w:r w:rsidRPr="00E156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E156FE">
        <w:rPr>
          <w:rFonts w:ascii="Times New Roman" w:eastAsia="Times New Roman" w:hAnsi="Times New Roman" w:cs="Times New Roman"/>
          <w:color w:val="000000"/>
          <w:sz w:val="20"/>
          <w:szCs w:val="20"/>
          <w:lang w:eastAsia="tr-TR"/>
        </w:rPr>
        <w:t xml:space="preserve"> Ajansı’nın</w:t>
      </w:r>
      <w:r w:rsidRPr="00E156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tanımlanan ve yayımlanan tanınırlık ve görünürlük kurallarına uyması gereklidir.</w:t>
      </w:r>
    </w:p>
    <w:p w:rsidR="00E156FE" w:rsidRPr="00E156FE" w:rsidRDefault="00E156FE" w:rsidP="00E156FE">
      <w:pPr>
        <w:tabs>
          <w:tab w:val="left" w:pos="0"/>
        </w:tabs>
        <w:spacing w:before="120"/>
        <w:rPr>
          <w:rFonts w:ascii="Times New Roman" w:eastAsia="Times New Roman" w:hAnsi="Times New Roman" w:cs="Arial"/>
          <w:iCs/>
          <w:sz w:val="20"/>
          <w:szCs w:val="20"/>
          <w:lang w:eastAsia="tr-TR"/>
        </w:rPr>
      </w:pPr>
      <w:r w:rsidRPr="00E156FE">
        <w:rPr>
          <w:rFonts w:ascii="Times New Roman" w:eastAsia="Times New Roman" w:hAnsi="Times New Roman" w:cs="Times New Roman"/>
          <w:sz w:val="20"/>
          <w:szCs w:val="20"/>
          <w:lang w:eastAsia="tr-TR"/>
        </w:rPr>
        <w:t xml:space="preserve">(12) </w:t>
      </w:r>
      <w:r w:rsidRPr="00E156FE">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iCs/>
          <w:sz w:val="20"/>
          <w:szCs w:val="20"/>
          <w:lang w:eastAsia="tr-TR"/>
        </w:rPr>
        <w:t xml:space="preserve">(13) </w:t>
      </w:r>
      <w:r w:rsidRPr="00E156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 Yüklenicinin işlerin yürütülmesini önerdiği sıra;</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 Çizimlerin teslim alınması ve kabul edilmesi için son teslim tarihi;</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c) Yüklenicinin işlerin yürütülmesi için önerdiği yöntemlerin genel bir tanımı;</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d) Sözleşme Makamının ihtiyaç duyabileceği daha geniş bilgi ve ayrıntılar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(16) Sözleşme Makamı onayı olmadan programda hiçbir maddi değişiklik yapılmayacaktır</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Bununla birlikte işlerin ilerlemesi</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(20) </w:t>
      </w:r>
      <w:r w:rsidRPr="00E156FE">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(21) </w:t>
      </w:r>
      <w:r w:rsidRPr="00E156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İş ahlakı / davranış kuralları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(6) </w:t>
      </w:r>
      <w:r w:rsidRPr="00E156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E156FE" w:rsidRPr="00E156FE" w:rsidRDefault="00E156FE" w:rsidP="00BE2EDF">
      <w:pPr>
        <w:keepNext/>
        <w:numPr>
          <w:ilvl w:val="0"/>
          <w:numId w:val="20"/>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Çıkar çatışması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156FE">
        <w:rPr>
          <w:rFonts w:ascii="Times New Roman" w:eastAsia="Times New Roman" w:hAnsi="Times New Roman" w:cs="Times New Roman"/>
          <w:color w:val="000000"/>
          <w:sz w:val="20"/>
          <w:szCs w:val="20"/>
          <w:lang w:eastAsia="tr-TR"/>
        </w:rPr>
        <w:t xml:space="preserve"> Kalkınma Ajansı </w:t>
      </w:r>
      <w:r w:rsidRPr="00E156FE">
        <w:rPr>
          <w:rFonts w:ascii="Times New Roman" w:eastAsia="Times New Roman" w:hAnsi="Times New Roman" w:cs="Times New Roman"/>
          <w:sz w:val="20"/>
          <w:szCs w:val="20"/>
          <w:lang w:eastAsia="tr-TR"/>
        </w:rPr>
        <w:t>mali desteklerinden yararlanamazlar.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İdari ve mali cezalar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Tazmin etme yükümlülüğü</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ind w:left="227" w:firstLine="45"/>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Sağlık, sigorta ve iş güvenliği düzenlemeleri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Fikri ve sınaî mülkiyet hakları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56FE" w:rsidRPr="00E156FE" w:rsidRDefault="00E156FE" w:rsidP="00BE2EDF">
      <w:pPr>
        <w:keepNext/>
        <w:numPr>
          <w:ilvl w:val="0"/>
          <w:numId w:val="20"/>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 ve ekipman</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b)</w:t>
      </w:r>
      <w:r w:rsidRPr="00E156FE">
        <w:rPr>
          <w:rFonts w:ascii="Times New Roman" w:eastAsia="Times New Roman" w:hAnsi="Times New Roman" w:cs="Times New Roman"/>
          <w:sz w:val="20"/>
          <w:szCs w:val="20"/>
          <w:lang w:eastAsia="tr-TR"/>
        </w:rPr>
        <w:tab/>
        <w:t xml:space="preserve">Her bir personelin geliş ve gidiş tarihlerini Proje Yöneticisi’ne bildirecektir;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Personelin değiştirilmesi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Personelin ölümü, hastalanması veya kaza geçirmesi.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 EDİLMESİ</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ifasında gecikmeler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Sözleşmede değişiklikler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156FE" w:rsidRPr="00E156FE" w:rsidRDefault="00E156FE" w:rsidP="00BE2EDF">
      <w:pPr>
        <w:numPr>
          <w:ilvl w:val="0"/>
          <w:numId w:val="21"/>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E156FE" w:rsidRPr="00E156FE" w:rsidRDefault="00E156FE" w:rsidP="00BE2EDF">
      <w:pPr>
        <w:numPr>
          <w:ilvl w:val="0"/>
          <w:numId w:val="21"/>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Çalışma saatleri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İzinler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Kayıtlar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Adli ve idari mercilerce yapılacak incelemeler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Ara ve nihai raporlar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Sözleşmenin safhalar halinde ifa edildiği durumlarda, her bir safhanın ifa edilmesi üzerine Yüklenici bir kesin hakediş raporu düzenleyecektir.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Raporların ve dokümanların onaylanması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BORÇ TUTARLARININ TAHSİLİ</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Ön Ödeme ve Ödemeler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sz w:val="20"/>
          <w:szCs w:val="20"/>
          <w:lang w:eastAsia="tr-TR"/>
        </w:rPr>
        <w:t>(2) Yapım işi ve hizmet alımı sözleşmelerinde ödemeler hakediş esasına göre yapılacaktır. Sözleşme Makamı,</w:t>
      </w:r>
      <w:r w:rsidRPr="00E156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Giderlerin incelenmesi ve doğrulanması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denetçiye inceleme yapabilmesi için bütün giriş ve erişim haklarını tanıyacaktır.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geç ödemeye tahakkuk ettirilecek faiz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E156FE">
        <w:rPr>
          <w:rFonts w:ascii="Times New Roman" w:eastAsia="Times New Roman" w:hAnsi="Times New Roman" w:cs="Times New Roman"/>
          <w:sz w:val="24"/>
          <w:szCs w:val="24"/>
          <w:lang w:eastAsia="tr-TR"/>
        </w:rPr>
        <w: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yapacağı ödemeler Yüklenicinin bildireceği banka hesabına yatırılacaktır.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 kesin kabul onay belgesi imzalanana kadar tamamlanmış sayılmaz.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w:t>
      </w:r>
      <w:r w:rsidRPr="00E156FE">
        <w:rPr>
          <w:rFonts w:ascii="Times New Roman" w:eastAsia="Times New Roman" w:hAnsi="Times New Roman" w:cs="Times New Roman"/>
          <w:sz w:val="20"/>
          <w:szCs w:val="20"/>
          <w:lang w:eastAsia="tr-TR"/>
        </w:rPr>
        <w:tab/>
        <w:t xml:space="preserve">Yüklenicinin sözleşmeyi ifa etmekte temerrüde düşmesi;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Kesin teminat ve sigorta,</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(3) Özel</w:t>
      </w:r>
      <w:r w:rsidRPr="00E156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(6) Özel</w:t>
      </w:r>
      <w:r w:rsidRPr="00E156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(7) </w:t>
      </w:r>
      <w:r w:rsidRPr="00E156FE">
        <w:rPr>
          <w:rFonts w:ascii="Times New Roman" w:eastAsia="Times New Roman" w:hAnsi="Times New Roman" w:cs="Times New Roman"/>
          <w:sz w:val="20"/>
          <w:szCs w:val="20"/>
          <w:lang w:eastAsia="tr-TR"/>
        </w:rPr>
        <w:t>Yüklenicinin</w:t>
      </w:r>
      <w:r w:rsidRPr="00E156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Borç tutarlarının Yükleniciden tahsil edilmesi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Yapım İşlerinde Kabul ve Bakım</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Proje </w:t>
      </w:r>
      <w:r w:rsidRPr="00E156FE">
        <w:rPr>
          <w:rFonts w:ascii="Times New Roman" w:eastAsia="Times New Roman" w:hAnsi="Times New Roman" w:cs="Times New Roman"/>
          <w:sz w:val="20"/>
          <w:szCs w:val="20"/>
          <w:lang w:eastAsia="tr-TR"/>
        </w:rPr>
        <w:t>Yöneticisi</w:t>
      </w:r>
      <w:r w:rsidRPr="00E156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 </w:t>
      </w:r>
      <w:r w:rsidRPr="00E156FE">
        <w:rPr>
          <w:rFonts w:ascii="Times New Roman" w:eastAsia="Times New Roman" w:hAnsi="Times New Roman" w:cs="Times New Roman"/>
          <w:sz w:val="20"/>
          <w:szCs w:val="20"/>
          <w:lang w:eastAsia="tr-TR"/>
        </w:rPr>
        <w:t>Sözleşme</w:t>
      </w:r>
      <w:r w:rsidRPr="00E156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 (2)Tamamlanmaları</w:t>
      </w:r>
      <w:r w:rsidRPr="00E156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 xml:space="preserve">(3)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(5)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 alımı sözleşmelerinde teslim, kabul ve garanti işlemleri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w:t>
      </w:r>
      <w:r w:rsidRPr="00E156FE">
        <w:rPr>
          <w:rFonts w:ascii="Times New Roman" w:eastAsia="Times New Roman" w:hAnsi="Times New Roman" w:cs="Times New Roman"/>
          <w:sz w:val="20"/>
          <w:szCs w:val="20"/>
          <w:lang w:eastAsia="tr-TR"/>
        </w:rPr>
        <w:t>Yüklenici</w:t>
      </w:r>
      <w:r w:rsidRPr="00E156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E156FE" w:rsidRPr="00E156FE" w:rsidRDefault="00E156FE" w:rsidP="00BE2EDF">
      <w:pPr>
        <w:widowControl w:val="0"/>
        <w:numPr>
          <w:ilvl w:val="1"/>
          <w:numId w:val="3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Sözleşmeye uygun olmadığını düşündüğü malların verilecek süre içinde kabul yerinden alınması;</w:t>
      </w:r>
    </w:p>
    <w:p w:rsidR="00E156FE" w:rsidRPr="00E156FE" w:rsidRDefault="00E156FE" w:rsidP="00BE2EDF">
      <w:pPr>
        <w:widowControl w:val="0"/>
        <w:numPr>
          <w:ilvl w:val="1"/>
          <w:numId w:val="3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Bu malların düzgün ve uygun mallarla değiştirilmeleri,</w:t>
      </w:r>
    </w:p>
    <w:p w:rsidR="00E156FE" w:rsidRPr="00E156FE" w:rsidRDefault="00E156FE" w:rsidP="00BE2EDF">
      <w:pPr>
        <w:widowControl w:val="0"/>
        <w:numPr>
          <w:ilvl w:val="1"/>
          <w:numId w:val="3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56FE" w:rsidRPr="00E156FE" w:rsidRDefault="00E156FE" w:rsidP="00BE2EDF">
      <w:pPr>
        <w:widowControl w:val="0"/>
        <w:numPr>
          <w:ilvl w:val="1"/>
          <w:numId w:val="3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(11) Kısmi sevkiyat durumunda Sözleşme Makamının kısmi kabul verme hakkı vardır.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E156FE" w:rsidRPr="00E156FE" w:rsidRDefault="00E156FE" w:rsidP="00BE2EDF">
      <w:pPr>
        <w:widowControl w:val="0"/>
        <w:numPr>
          <w:ilvl w:val="1"/>
          <w:numId w:val="3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Kusurlu malzeme, hatalı işçilik ya da Yüklenicinin tasarımından kaynaklanan sonuçlar,</w:t>
      </w:r>
    </w:p>
    <w:p w:rsidR="00E156FE" w:rsidRPr="00E156FE" w:rsidRDefault="00E156FE" w:rsidP="00BE2EDF">
      <w:pPr>
        <w:widowControl w:val="0"/>
        <w:numPr>
          <w:ilvl w:val="1"/>
          <w:numId w:val="3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Garanti süresinde Yüklenicinin herhangi bir ihmal ya da eylemiyle ortaya çıkan durumlar,</w:t>
      </w:r>
    </w:p>
    <w:p w:rsidR="00E156FE" w:rsidRPr="00E156FE" w:rsidRDefault="00E156FE" w:rsidP="00BE2EDF">
      <w:pPr>
        <w:widowControl w:val="0"/>
        <w:numPr>
          <w:ilvl w:val="1"/>
          <w:numId w:val="3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56FE" w:rsidRPr="00E156FE" w:rsidRDefault="00E156FE" w:rsidP="00BE2EDF">
      <w:pPr>
        <w:widowControl w:val="0"/>
        <w:numPr>
          <w:ilvl w:val="0"/>
          <w:numId w:val="36"/>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56FE" w:rsidRPr="00E156FE" w:rsidRDefault="00E156FE" w:rsidP="00BE2EDF">
      <w:pPr>
        <w:widowControl w:val="0"/>
        <w:numPr>
          <w:ilvl w:val="0"/>
          <w:numId w:val="36"/>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Sözleşmeyi feshedebilir.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Fiyatlarda değişiklik</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Özel</w:t>
      </w:r>
      <w:r w:rsidRPr="00E156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Arial"/>
          <w:b/>
          <w:sz w:val="20"/>
          <w:szCs w:val="20"/>
          <w:lang w:eastAsia="tr-TR"/>
        </w:rPr>
        <w:t>SÖZLEŞMENİN</w:t>
      </w:r>
      <w:r w:rsidRPr="00E156FE">
        <w:rPr>
          <w:rFonts w:ascii="Times New Roman" w:eastAsia="Times New Roman" w:hAnsi="Times New Roman" w:cs="Times New Roman"/>
          <w:b/>
          <w:sz w:val="20"/>
          <w:szCs w:val="20"/>
          <w:lang w:eastAsia="tr-TR"/>
        </w:rPr>
        <w:t xml:space="preserve"> İHLALİ VE FESİH</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ihlali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Tarafların</w:t>
      </w:r>
      <w:r w:rsidRPr="00E156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Sözleşmenin</w:t>
      </w:r>
      <w:r w:rsidRPr="00E156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E156FE" w:rsidRPr="00E156FE" w:rsidRDefault="00E156FE" w:rsidP="00BE2EDF">
      <w:pPr>
        <w:numPr>
          <w:ilvl w:val="0"/>
          <w:numId w:val="23"/>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Zarar-ziyan bedelinin karşılıklı mutabakatla tahsili ve/veya</w:t>
      </w:r>
    </w:p>
    <w:p w:rsidR="00E156FE" w:rsidRPr="00E156FE" w:rsidRDefault="00E156FE" w:rsidP="00BE2EDF">
      <w:pPr>
        <w:numPr>
          <w:ilvl w:val="0"/>
          <w:numId w:val="23"/>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Sözleşmenin feshedilerek yasal yollardan tahsili.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w:t>
      </w:r>
      <w:r w:rsidRPr="00E156FE">
        <w:rPr>
          <w:rFonts w:ascii="Times New Roman" w:eastAsia="Times New Roman" w:hAnsi="Times New Roman" w:cs="Arial"/>
          <w:sz w:val="20"/>
          <w:szCs w:val="20"/>
          <w:lang w:eastAsia="tr-TR"/>
        </w:rPr>
        <w:t>Zarar</w:t>
      </w:r>
      <w:r w:rsidRPr="00E156FE">
        <w:rPr>
          <w:rFonts w:ascii="Times New Roman" w:eastAsia="Times New Roman" w:hAnsi="Times New Roman" w:cs="Times New Roman"/>
          <w:sz w:val="20"/>
          <w:szCs w:val="20"/>
          <w:lang w:eastAsia="tr-TR"/>
        </w:rPr>
        <w:t>-ziyan bedeli iki şekilde olabilir:</w:t>
      </w:r>
    </w:p>
    <w:p w:rsidR="00E156FE" w:rsidRPr="00E156FE" w:rsidRDefault="00E156FE" w:rsidP="00BE2EDF">
      <w:pPr>
        <w:numPr>
          <w:ilvl w:val="0"/>
          <w:numId w:val="22"/>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Genel zarar-ziyan bedeli  veya </w:t>
      </w:r>
    </w:p>
    <w:p w:rsidR="00E156FE" w:rsidRPr="00E156FE" w:rsidRDefault="00E156FE" w:rsidP="00BE2EDF">
      <w:pPr>
        <w:numPr>
          <w:ilvl w:val="0"/>
          <w:numId w:val="22"/>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Maktu zarar-ziyan bedeli.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askıya alınması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Sözkonusu</w:t>
      </w:r>
      <w:r w:rsidRPr="00E156FE">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sözleşme makamı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sözleşmeyi devretmesi veya sözleşme altındaki işleri taşerona vermesi;</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Sözleşmenin ifa edilmesini önleyen başka bir yasal engelin zuhur etmiş olması;   </w:t>
      </w:r>
    </w:p>
    <w:p w:rsidR="00E156FE" w:rsidRPr="00E156FE" w:rsidRDefault="00E156FE" w:rsidP="00BE2EDF">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gerekli teminatları veya sigortayı sağlayamaması ya da sözkonusu teminat veya sigortayı sağlayan kişinin bunlarda yer alan taahhüt hükümlerine riayet etmemesi.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Yüklenici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E156FE" w:rsidRPr="00E156FE" w:rsidRDefault="00E156FE" w:rsidP="00BE2EDF">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Yükleniciye borcunu haklı bir neden olmaksızın ödememesi; </w:t>
      </w:r>
    </w:p>
    <w:p w:rsidR="00E156FE" w:rsidRPr="00E156FE" w:rsidRDefault="00E156FE" w:rsidP="00BE2EDF">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Hatırlatmalara rağmen Sözleşme Makamının yükümlülüklerini ısrarla yerine getirmemesi; veya</w:t>
      </w:r>
    </w:p>
    <w:p w:rsidR="00E156FE" w:rsidRPr="00E156FE" w:rsidRDefault="00E156FE" w:rsidP="00BE2EDF">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Vefat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Süre uzatımı verilebilecek haller ve şartları </w:t>
      </w:r>
    </w:p>
    <w:p w:rsidR="00E156FE" w:rsidRPr="00E156FE" w:rsidRDefault="00E156FE" w:rsidP="00E156FE">
      <w:pPr>
        <w:spacing w:before="120"/>
        <w:rPr>
          <w:rFonts w:ascii="Times New Roman" w:eastAsia="Times New Roman" w:hAnsi="Times New Roman" w:cs="Times New Roman"/>
          <w:sz w:val="20"/>
          <w:szCs w:val="20"/>
          <w:lang w:eastAsia="tr-TR"/>
        </w:rPr>
      </w:pPr>
      <w:bookmarkStart w:id="20" w:name="_(1)_Süre_uzatımı_verilebilecek_hall"/>
      <w:bookmarkEnd w:id="20"/>
      <w:r w:rsidRPr="00E156FE">
        <w:rPr>
          <w:rFonts w:ascii="Times New Roman" w:eastAsia="Times New Roman" w:hAnsi="Times New Roman" w:cs="Times New Roman"/>
          <w:sz w:val="20"/>
          <w:szCs w:val="20"/>
          <w:lang w:eastAsia="tr-TR"/>
        </w:rPr>
        <w:t>(1) Süre uzatımı verilebilecek haller aşağıda sayılmıştır.</w:t>
      </w:r>
    </w:p>
    <w:p w:rsidR="00E156FE" w:rsidRPr="00E156FE" w:rsidRDefault="00E156FE" w:rsidP="00BE2EDF">
      <w:pPr>
        <w:numPr>
          <w:ilvl w:val="0"/>
          <w:numId w:val="26"/>
        </w:numPr>
        <w:overflowPunct w:val="0"/>
        <w:autoSpaceDE w:val="0"/>
        <w:autoSpaceDN w:val="0"/>
        <w:adjustRightInd w:val="0"/>
        <w:ind w:left="709" w:hanging="28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Mücbir sebepler;</w:t>
      </w:r>
    </w:p>
    <w:p w:rsidR="00E156FE" w:rsidRPr="00E156FE" w:rsidRDefault="00E156FE" w:rsidP="00E156FE">
      <w:pPr>
        <w:numPr>
          <w:ilvl w:val="1"/>
          <w:numId w:val="0"/>
        </w:numPr>
        <w:ind w:left="284"/>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a) Doğal afetler.</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Kanuni grev.</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Genel salgın hastalık.</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Kısmi veya genel seferberlik ilanı.</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Gerektiğinde Kalkınma Ajansı veya ilgili kurunm/kuruluşlar tarafından belirlenecek benzeri diğer haller.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Yükleniciden kaynaklanan bir kusurdan ileri gelmemiş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Taahhüdün yerine getirilmesine engel nitelikte olması,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Yüklenicinin bu engeli ortadan kaldırmaya gücünün yetmemiş olması, </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Yetkili merciler tarafından belgelendirilmesi,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BE2EDF">
      <w:pPr>
        <w:numPr>
          <w:ilvl w:val="0"/>
          <w:numId w:val="26"/>
        </w:numPr>
        <w:tabs>
          <w:tab w:val="left" w:pos="0"/>
        </w:tabs>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Makamından kaynaklanan sebepler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İHTİLAFLARIN HALLİ</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İhtilafların halli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BE2EDF">
      <w:pPr>
        <w:numPr>
          <w:ilvl w:val="0"/>
          <w:numId w:val="20"/>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color w:val="000000"/>
          <w:sz w:val="36"/>
          <w:szCs w:val="36"/>
          <w:lang w:eastAsia="tr-TR"/>
        </w:rPr>
        <w:br w:type="page"/>
      </w: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1" w:name="_Söz.Ek-2:_Teknik_Şartname_(İş_Tanım"/>
      <w:bookmarkStart w:id="22" w:name="_Toc233021555"/>
      <w:bookmarkEnd w:id="21"/>
      <w:r w:rsidRPr="00E156FE">
        <w:rPr>
          <w:rFonts w:ascii="Times New Roman" w:eastAsia="Times New Roman" w:hAnsi="Times New Roman" w:cs="Times New Roman"/>
          <w:b/>
          <w:bCs/>
          <w:sz w:val="24"/>
          <w:szCs w:val="24"/>
        </w:rPr>
        <w:lastRenderedPageBreak/>
        <w:t>Söz. Ek-2: Teknik Şartname (İş Tanımı)</w:t>
      </w:r>
      <w:bookmarkEnd w:id="22"/>
      <w:r w:rsidRPr="00E156FE">
        <w:rPr>
          <w:rFonts w:ascii="Times New Roman" w:eastAsia="Times New Roman" w:hAnsi="Times New Roman" w:cs="Times New Roman"/>
          <w:b/>
          <w:bCs/>
          <w:sz w:val="24"/>
          <w:szCs w:val="24"/>
        </w:rPr>
        <w:t xml:space="preserve"> </w:t>
      </w:r>
    </w:p>
    <w:p w:rsidR="00E156FE" w:rsidRPr="00E156FE" w:rsidRDefault="00E156FE" w:rsidP="00E156FE">
      <w:pPr>
        <w:spacing w:after="120"/>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color w:val="000000"/>
          <w:sz w:val="20"/>
          <w:szCs w:val="20"/>
          <w:highlight w:val="lightGray"/>
          <w:lang w:eastAsia="tr-TR"/>
        </w:rPr>
        <w:t>[</w:t>
      </w:r>
      <w:r w:rsidRPr="00E156FE">
        <w:rPr>
          <w:rFonts w:ascii="Times New Roman" w:eastAsia="Times New Roman" w:hAnsi="Times New Roman" w:cs="Times New Roman"/>
          <w:sz w:val="20"/>
          <w:szCs w:val="20"/>
          <w:highlight w:val="lightGray"/>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sz w:val="20"/>
          <w:szCs w:val="20"/>
          <w:highlight w:val="lightGray"/>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156FE">
        <w:rPr>
          <w:rFonts w:ascii="Times New Roman" w:eastAsia="Times New Roman" w:hAnsi="Times New Roman" w:cs="Times New Roman"/>
          <w:sz w:val="24"/>
          <w:szCs w:val="24"/>
          <w:lang w:eastAsia="tr-TR"/>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9D3D47">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 xml:space="preserve"> </w:t>
      </w:r>
    </w:p>
    <w:p w:rsidR="00E156FE" w:rsidRPr="00E156FE" w:rsidRDefault="00E156FE" w:rsidP="00E156FE">
      <w:pPr>
        <w:pageBreakBefore/>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lastRenderedPageBreak/>
        <w:t>TEKNİK ŞARTNAME STANDART FORMU   (Söz. EK:2b)</w:t>
      </w:r>
    </w:p>
    <w:p w:rsidR="00E156FE" w:rsidRPr="00E156FE" w:rsidRDefault="00E156FE" w:rsidP="00E156FE">
      <w:pPr>
        <w:spacing w:before="120" w:after="120"/>
        <w:jc w:val="center"/>
        <w:rPr>
          <w:rFonts w:ascii="Times New Roman" w:eastAsia="Times New Roman" w:hAnsi="Times New Roman" w:cs="Times New Roman"/>
          <w:sz w:val="20"/>
          <w:szCs w:val="20"/>
          <w:lang w:eastAsia="tr-TR"/>
        </w:rPr>
      </w:pPr>
      <w:r w:rsidRPr="009D3D47">
        <w:rPr>
          <w:rFonts w:ascii="Times New Roman" w:eastAsia="Times New Roman" w:hAnsi="Times New Roman" w:cs="Times New Roman"/>
          <w:sz w:val="20"/>
          <w:szCs w:val="20"/>
          <w:lang w:eastAsia="tr-TR"/>
        </w:rPr>
        <w:t>(Mal Alımı ihaleleri için)</w:t>
      </w:r>
    </w:p>
    <w:p w:rsidR="00E156FE" w:rsidRPr="00E156FE" w:rsidRDefault="009D3D47" w:rsidP="00E156FE">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Sözleşme başlığı</w:t>
      </w:r>
      <w:r w:rsidR="00E156FE" w:rsidRPr="00E156FE">
        <w:rPr>
          <w:rFonts w:ascii="Times New Roman" w:eastAsia="Times New Roman" w:hAnsi="Times New Roman" w:cs="Times New Roman"/>
          <w:b/>
          <w:sz w:val="24"/>
          <w:szCs w:val="24"/>
          <w:lang w:eastAsia="tr-TR"/>
        </w:rPr>
        <w:t>:</w:t>
      </w:r>
      <w:r w:rsidR="00E156FE" w:rsidRPr="00E156FE">
        <w:rPr>
          <w:rFonts w:ascii="Times New Roman" w:eastAsia="Times New Roman" w:hAnsi="Times New Roman" w:cs="Times New Roman"/>
          <w:sz w:val="24"/>
          <w:szCs w:val="24"/>
          <w:lang w:eastAsia="tr-TR"/>
        </w:rPr>
        <w:t xml:space="preserve"> </w:t>
      </w:r>
      <w:r w:rsidR="0029704C" w:rsidRPr="0029704C">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Ahşap Özel Üretimler Mal Alımıdır</w:t>
      </w:r>
    </w:p>
    <w:p w:rsidR="00E156FE" w:rsidRPr="00E156FE" w:rsidRDefault="009D3D47" w:rsidP="00E156FE">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Yayın Referansı</w:t>
      </w:r>
      <w:r w:rsidR="00E156FE" w:rsidRPr="00E156FE">
        <w:rPr>
          <w:rFonts w:ascii="Times New Roman" w:eastAsia="Times New Roman" w:hAnsi="Times New Roman" w:cs="Times New Roman"/>
          <w:b/>
          <w:sz w:val="24"/>
          <w:szCs w:val="24"/>
          <w:lang w:eastAsia="tr-TR"/>
        </w:rPr>
        <w:t>:</w:t>
      </w:r>
      <w:r w:rsidR="00E156FE" w:rsidRPr="00E156FE">
        <w:rPr>
          <w:rFonts w:ascii="Times New Roman" w:eastAsia="Times New Roman" w:hAnsi="Times New Roman" w:cs="Times New Roman"/>
          <w:sz w:val="24"/>
          <w:szCs w:val="24"/>
          <w:lang w:eastAsia="tr-TR"/>
        </w:rPr>
        <w:t xml:space="preserve"> </w:t>
      </w:r>
      <w:r w:rsidR="006741F2" w:rsidRPr="006741F2">
        <w:rPr>
          <w:rFonts w:ascii="Times New Roman" w:eastAsia="Times New Roman" w:hAnsi="Times New Roman" w:cs="Times New Roman"/>
          <w:sz w:val="24"/>
          <w:szCs w:val="24"/>
          <w:lang w:eastAsia="tr-TR"/>
        </w:rPr>
        <w:t>TR81/14/KOBI/0069/Lot1</w:t>
      </w:r>
    </w:p>
    <w:p w:rsidR="00E156FE" w:rsidRPr="009D3D47" w:rsidRDefault="00E156FE" w:rsidP="00E156FE">
      <w:pPr>
        <w:spacing w:before="120" w:after="120"/>
        <w:jc w:val="left"/>
        <w:rPr>
          <w:rFonts w:ascii="Times New Roman" w:eastAsia="Times New Roman" w:hAnsi="Times New Roman" w:cs="Times New Roman"/>
          <w:b/>
          <w:sz w:val="24"/>
          <w:szCs w:val="24"/>
          <w:lang w:eastAsia="tr-TR"/>
        </w:rPr>
      </w:pPr>
      <w:r w:rsidRPr="009D3D47">
        <w:rPr>
          <w:rFonts w:ascii="Times New Roman" w:eastAsia="Times New Roman" w:hAnsi="Times New Roman" w:cs="Times New Roman"/>
          <w:b/>
          <w:sz w:val="24"/>
          <w:szCs w:val="24"/>
          <w:lang w:eastAsia="tr-TR"/>
        </w:rPr>
        <w:t>1. Genel Tanım</w:t>
      </w:r>
    </w:p>
    <w:p w:rsidR="009D3D47" w:rsidRDefault="009D3D47" w:rsidP="00E156FE">
      <w:pPr>
        <w:spacing w:before="120" w:after="120"/>
        <w:ind w:hanging="33"/>
        <w:jc w:val="left"/>
        <w:rPr>
          <w:rFonts w:ascii="Times New Roman" w:eastAsia="Times New Roman" w:hAnsi="Times New Roman" w:cs="Times New Roman"/>
          <w:sz w:val="24"/>
          <w:szCs w:val="24"/>
          <w:lang w:eastAsia="tr-TR"/>
        </w:rPr>
      </w:pPr>
      <w:r w:rsidRPr="009D3D47">
        <w:rPr>
          <w:rFonts w:ascii="Times New Roman" w:eastAsia="Times New Roman" w:hAnsi="Times New Roman" w:cs="Times New Roman"/>
          <w:sz w:val="24"/>
          <w:szCs w:val="24"/>
          <w:lang w:eastAsia="tr-TR"/>
        </w:rPr>
        <w:t>Batı Karadeniz Kalkınma Ajansı</w:t>
      </w:r>
      <w:r>
        <w:rPr>
          <w:rFonts w:ascii="Times New Roman" w:eastAsia="Times New Roman" w:hAnsi="Times New Roman" w:cs="Times New Roman"/>
          <w:sz w:val="24"/>
          <w:szCs w:val="24"/>
          <w:lang w:eastAsia="tr-TR"/>
        </w:rPr>
        <w:t xml:space="preserve"> </w:t>
      </w:r>
      <w:r w:rsidR="002F6268" w:rsidRPr="002F6268">
        <w:rPr>
          <w:rFonts w:ascii="Times New Roman" w:eastAsia="Times New Roman" w:hAnsi="Times New Roman" w:cs="Times New Roman"/>
          <w:sz w:val="24"/>
          <w:szCs w:val="24"/>
          <w:lang w:eastAsia="tr-TR"/>
        </w:rPr>
        <w:t>2014 Yılı KOBI Mali Destek Programı</w:t>
      </w:r>
      <w:r w:rsidR="002F6268">
        <w:rPr>
          <w:rFonts w:ascii="Times New Roman" w:eastAsia="Times New Roman" w:hAnsi="Times New Roman" w:cs="Times New Roman"/>
          <w:sz w:val="24"/>
          <w:szCs w:val="24"/>
          <w:lang w:eastAsia="tr-TR"/>
        </w:rPr>
        <w:t xml:space="preserve"> kapsamında </w:t>
      </w:r>
      <w:r w:rsidR="00577F96" w:rsidRPr="00577F96">
        <w:rPr>
          <w:rFonts w:ascii="Times New Roman" w:eastAsia="Times New Roman" w:hAnsi="Times New Roman" w:cs="Times New Roman"/>
          <w:sz w:val="24"/>
          <w:szCs w:val="24"/>
          <w:lang w:eastAsia="tr-TR"/>
        </w:rPr>
        <w:t>TR81/14/KOBI/0069/Lot3</w:t>
      </w:r>
      <w:r w:rsidR="00577F96">
        <w:rPr>
          <w:rFonts w:ascii="Times New Roman" w:eastAsia="Times New Roman" w:hAnsi="Times New Roman" w:cs="Times New Roman"/>
          <w:sz w:val="24"/>
          <w:szCs w:val="24"/>
          <w:lang w:eastAsia="tr-TR"/>
        </w:rPr>
        <w:t xml:space="preserve"> </w:t>
      </w:r>
      <w:r w:rsidR="002F6268">
        <w:rPr>
          <w:rFonts w:ascii="Times New Roman" w:eastAsia="Times New Roman" w:hAnsi="Times New Roman" w:cs="Times New Roman"/>
          <w:sz w:val="24"/>
          <w:szCs w:val="24"/>
          <w:lang w:eastAsia="tr-TR"/>
        </w:rPr>
        <w:t xml:space="preserve">referans numarası ile desteklenen </w:t>
      </w:r>
      <w:r w:rsidR="0029704C" w:rsidRPr="0029704C">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A</w:t>
      </w:r>
      <w:r w:rsidR="0029704C">
        <w:rPr>
          <w:rFonts w:ascii="Times New Roman" w:eastAsia="Times New Roman" w:hAnsi="Times New Roman" w:cs="Times New Roman"/>
          <w:sz w:val="24"/>
          <w:szCs w:val="24"/>
          <w:lang w:eastAsia="tr-TR"/>
        </w:rPr>
        <w:t xml:space="preserve">hşap Özel Üretimler mal alımı </w:t>
      </w:r>
      <w:r w:rsidR="002F6268">
        <w:rPr>
          <w:rFonts w:ascii="Times New Roman" w:eastAsia="Times New Roman" w:hAnsi="Times New Roman" w:cs="Times New Roman"/>
          <w:sz w:val="24"/>
          <w:szCs w:val="24"/>
          <w:lang w:eastAsia="tr-TR"/>
        </w:rPr>
        <w:t>ihalesi gerçekleştirilecektir.</w:t>
      </w:r>
    </w:p>
    <w:p w:rsidR="00E156FE" w:rsidRPr="004E5594" w:rsidRDefault="00E156FE" w:rsidP="00E156FE">
      <w:pPr>
        <w:spacing w:before="120" w:after="120"/>
        <w:ind w:hanging="33"/>
        <w:jc w:val="left"/>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2. Tedarik Edilecek Mallar, Teknik Özellikleri ve Miktarı</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6098"/>
        <w:gridCol w:w="1109"/>
      </w:tblGrid>
      <w:tr w:rsidR="006741F2" w:rsidRPr="006741F2" w:rsidTr="006741F2">
        <w:trPr>
          <w:cantSplit/>
          <w:trHeight w:val="24"/>
          <w:tblHeader/>
        </w:trPr>
        <w:tc>
          <w:tcPr>
            <w:tcW w:w="1812" w:type="dxa"/>
            <w:tcBorders>
              <w:top w:val="single" w:sz="4" w:space="0" w:color="auto"/>
              <w:left w:val="single" w:sz="4" w:space="0" w:color="auto"/>
              <w:bottom w:val="single" w:sz="4" w:space="0" w:color="auto"/>
              <w:right w:val="single" w:sz="4" w:space="0" w:color="auto"/>
            </w:tcBorders>
            <w:shd w:val="pct5" w:color="auto" w:fill="FFFFFF"/>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A</w:t>
            </w:r>
          </w:p>
        </w:tc>
        <w:tc>
          <w:tcPr>
            <w:tcW w:w="6135" w:type="dxa"/>
            <w:tcBorders>
              <w:top w:val="single" w:sz="4" w:space="0" w:color="auto"/>
              <w:left w:val="single" w:sz="4" w:space="0" w:color="auto"/>
              <w:bottom w:val="single" w:sz="4" w:space="0" w:color="auto"/>
              <w:right w:val="single" w:sz="4" w:space="0" w:color="auto"/>
            </w:tcBorders>
            <w:shd w:val="pct5" w:color="auto" w:fill="FFFFFF"/>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B</w:t>
            </w:r>
          </w:p>
        </w:tc>
        <w:tc>
          <w:tcPr>
            <w:tcW w:w="1115" w:type="dxa"/>
            <w:tcBorders>
              <w:top w:val="single" w:sz="4" w:space="0" w:color="auto"/>
              <w:left w:val="single" w:sz="4" w:space="0" w:color="auto"/>
              <w:bottom w:val="single" w:sz="4" w:space="0" w:color="auto"/>
              <w:right w:val="single" w:sz="4" w:space="0" w:color="auto"/>
            </w:tcBorders>
            <w:shd w:val="pct5" w:color="auto" w:fill="FFFFFF"/>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C</w:t>
            </w:r>
          </w:p>
        </w:tc>
      </w:tr>
      <w:tr w:rsidR="006741F2" w:rsidRPr="006741F2" w:rsidTr="006741F2">
        <w:trPr>
          <w:cantSplit/>
          <w:trHeight w:val="24"/>
          <w:tblHeader/>
        </w:trPr>
        <w:tc>
          <w:tcPr>
            <w:tcW w:w="1812" w:type="dxa"/>
            <w:tcBorders>
              <w:top w:val="single" w:sz="4" w:space="0" w:color="auto"/>
              <w:left w:val="single" w:sz="4" w:space="0" w:color="auto"/>
              <w:bottom w:val="single" w:sz="4" w:space="0" w:color="auto"/>
              <w:right w:val="single" w:sz="4" w:space="0" w:color="auto"/>
            </w:tcBorders>
            <w:shd w:val="pct5" w:color="auto" w:fill="FFFFFF"/>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 xml:space="preserve">Sıra No </w:t>
            </w:r>
          </w:p>
        </w:tc>
        <w:tc>
          <w:tcPr>
            <w:tcW w:w="6135" w:type="dxa"/>
            <w:tcBorders>
              <w:top w:val="single" w:sz="4" w:space="0" w:color="auto"/>
              <w:left w:val="single" w:sz="4" w:space="0" w:color="auto"/>
              <w:bottom w:val="single" w:sz="4" w:space="0" w:color="auto"/>
              <w:right w:val="single" w:sz="4" w:space="0" w:color="auto"/>
            </w:tcBorders>
            <w:shd w:val="pct5" w:color="auto" w:fill="FFFFFF"/>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Teknik Özellikler</w:t>
            </w:r>
          </w:p>
        </w:tc>
        <w:tc>
          <w:tcPr>
            <w:tcW w:w="1115" w:type="dxa"/>
            <w:tcBorders>
              <w:top w:val="single" w:sz="4" w:space="0" w:color="auto"/>
              <w:left w:val="single" w:sz="4" w:space="0" w:color="auto"/>
              <w:bottom w:val="single" w:sz="4" w:space="0" w:color="auto"/>
              <w:right w:val="single" w:sz="4" w:space="0" w:color="auto"/>
            </w:tcBorders>
            <w:shd w:val="pct5" w:color="auto" w:fill="FFFFFF"/>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Miktar</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1</w:t>
            </w:r>
          </w:p>
        </w:tc>
        <w:tc>
          <w:tcPr>
            <w:tcW w:w="6135" w:type="dxa"/>
            <w:tcBorders>
              <w:top w:val="single" w:sz="4" w:space="0" w:color="auto"/>
              <w:left w:val="single" w:sz="4" w:space="0" w:color="auto"/>
              <w:bottom w:val="single" w:sz="4" w:space="0" w:color="auto"/>
              <w:right w:val="single" w:sz="4" w:space="0" w:color="auto"/>
            </w:tcBorders>
          </w:tcPr>
          <w:p w:rsidR="006741F2" w:rsidRDefault="006741F2" w:rsidP="006741F2">
            <w:pPr>
              <w:spacing w:before="100" w:beforeAutospacing="1" w:after="200" w:line="276" w:lineRule="auto"/>
              <w:contextualSpacing/>
              <w:jc w:val="center"/>
              <w:rPr>
                <w:rFonts w:eastAsia="Times New Roman" w:cs="Times New Roman"/>
                <w:b/>
              </w:rPr>
            </w:pPr>
            <w:r w:rsidRPr="002F0EFE">
              <w:rPr>
                <w:rFonts w:eastAsia="Times New Roman" w:cs="Times New Roman"/>
                <w:b/>
              </w:rPr>
              <w:t>Etajer</w:t>
            </w:r>
          </w:p>
          <w:p w:rsidR="001F2A1E" w:rsidRDefault="001F2A1E" w:rsidP="00BE2EDF">
            <w:pPr>
              <w:numPr>
                <w:ilvl w:val="0"/>
                <w:numId w:val="40"/>
              </w:numPr>
              <w:spacing w:after="200" w:line="276" w:lineRule="auto"/>
              <w:ind w:left="490" w:hanging="142"/>
              <w:contextualSpacing/>
              <w:jc w:val="left"/>
              <w:rPr>
                <w:rFonts w:eastAsia="Times New Roman" w:cs="Times New Roman"/>
              </w:rPr>
            </w:pPr>
            <w:r>
              <w:rPr>
                <w:rFonts w:eastAsia="Times New Roman" w:cs="Times New Roman"/>
              </w:rPr>
              <w:t>Klasik stili yansıtan ahşap etajerler olmalıdır.</w:t>
            </w:r>
          </w:p>
          <w:p w:rsidR="00A4062A" w:rsidRDefault="00A4062A" w:rsidP="00BE2EDF">
            <w:pPr>
              <w:numPr>
                <w:ilvl w:val="0"/>
                <w:numId w:val="40"/>
              </w:numPr>
              <w:spacing w:after="200" w:line="276" w:lineRule="auto"/>
              <w:ind w:left="490" w:hanging="142"/>
              <w:contextualSpacing/>
              <w:jc w:val="left"/>
              <w:rPr>
                <w:rFonts w:eastAsia="Times New Roman" w:cs="Times New Roman"/>
              </w:rPr>
            </w:pPr>
            <w:r w:rsidRPr="00A4062A">
              <w:rPr>
                <w:rFonts w:eastAsia="Times New Roman" w:cs="Times New Roman"/>
              </w:rPr>
              <w:t xml:space="preserve">Gövdesi mdf üzeri doğal ahşap kayın kaplama, oymalı kısımları 1. Sınıf fırınlanmış masif doğal ahşap kayın malzemeden imal edilmiş </w:t>
            </w:r>
            <w:r>
              <w:rPr>
                <w:rFonts w:eastAsia="Times New Roman" w:cs="Times New Roman"/>
              </w:rPr>
              <w:t>olmalıdır.</w:t>
            </w:r>
            <w:r w:rsidRPr="00A4062A">
              <w:rPr>
                <w:rFonts w:eastAsia="Times New Roman" w:cs="Times New Roman"/>
              </w:rPr>
              <w:t xml:space="preserve"> </w:t>
            </w:r>
          </w:p>
          <w:p w:rsidR="001F2A1E" w:rsidRDefault="00A4062A" w:rsidP="00BE2EDF">
            <w:pPr>
              <w:numPr>
                <w:ilvl w:val="0"/>
                <w:numId w:val="40"/>
              </w:numPr>
              <w:spacing w:after="200" w:line="276" w:lineRule="auto"/>
              <w:ind w:left="490" w:hanging="142"/>
              <w:contextualSpacing/>
              <w:jc w:val="left"/>
              <w:rPr>
                <w:rFonts w:eastAsia="Times New Roman" w:cs="Times New Roman"/>
              </w:rPr>
            </w:pPr>
            <w:r w:rsidRPr="00A4062A">
              <w:rPr>
                <w:rFonts w:eastAsia="Times New Roman" w:cs="Times New Roman"/>
              </w:rPr>
              <w:t>Etajerler klasik tarzda</w:t>
            </w:r>
            <w:r w:rsidR="001F2A1E" w:rsidRPr="00741E2B">
              <w:rPr>
                <w:rFonts w:eastAsia="Times New Roman" w:cs="Times New Roman"/>
              </w:rPr>
              <w:t xml:space="preserve">, 10 adedi </w:t>
            </w:r>
            <w:r w:rsidR="001F2A1E">
              <w:rPr>
                <w:rFonts w:eastAsia="Times New Roman" w:cs="Times New Roman"/>
              </w:rPr>
              <w:t xml:space="preserve">en az </w:t>
            </w:r>
            <w:r w:rsidR="001F2A1E" w:rsidRPr="00741E2B">
              <w:rPr>
                <w:rFonts w:eastAsia="Times New Roman" w:cs="Times New Roman"/>
              </w:rPr>
              <w:t xml:space="preserve">40 (g) x 33 (d) x 50 (h) cm ölçülerinde ve 6 adedi </w:t>
            </w:r>
            <w:r w:rsidR="001F2A1E">
              <w:rPr>
                <w:rFonts w:eastAsia="Times New Roman" w:cs="Times New Roman"/>
              </w:rPr>
              <w:t xml:space="preserve">en az </w:t>
            </w:r>
            <w:r w:rsidR="001F2A1E" w:rsidRPr="00741E2B">
              <w:rPr>
                <w:rFonts w:eastAsia="Times New Roman" w:cs="Times New Roman"/>
              </w:rPr>
              <w:t>110 (g) x 45 (d) x 80 (h) cm</w:t>
            </w:r>
            <w:r w:rsidR="001F2A1E">
              <w:rPr>
                <w:rFonts w:eastAsia="Times New Roman" w:cs="Times New Roman"/>
              </w:rPr>
              <w:t xml:space="preserve"> olmalıdır.</w:t>
            </w:r>
          </w:p>
          <w:p w:rsidR="00A4062A" w:rsidRDefault="001F2A1E" w:rsidP="00BE2EDF">
            <w:pPr>
              <w:numPr>
                <w:ilvl w:val="0"/>
                <w:numId w:val="40"/>
              </w:numPr>
              <w:spacing w:after="200" w:line="276" w:lineRule="auto"/>
              <w:ind w:left="490" w:hanging="142"/>
              <w:contextualSpacing/>
              <w:jc w:val="left"/>
              <w:rPr>
                <w:rFonts w:eastAsia="Times New Roman" w:cs="Times New Roman"/>
              </w:rPr>
            </w:pPr>
            <w:r w:rsidRPr="00741E2B">
              <w:rPr>
                <w:rFonts w:eastAsia="Times New Roman" w:cs="Times New Roman"/>
              </w:rPr>
              <w:t xml:space="preserve"> </w:t>
            </w:r>
            <w:r w:rsidR="00A4062A">
              <w:rPr>
                <w:rFonts w:eastAsia="Times New Roman" w:cs="Times New Roman"/>
              </w:rPr>
              <w:t>Ahşap etajer</w:t>
            </w:r>
            <w:r w:rsidR="00A4062A" w:rsidRPr="00A4062A">
              <w:rPr>
                <w:rFonts w:eastAsia="Times New Roman" w:cs="Times New Roman"/>
              </w:rPr>
              <w:t xml:space="preserve">ler vernikli ve cilalı </w:t>
            </w:r>
            <w:r w:rsidR="00A4062A">
              <w:rPr>
                <w:rFonts w:eastAsia="Times New Roman" w:cs="Times New Roman"/>
              </w:rPr>
              <w:t>olmalıdır.</w:t>
            </w:r>
          </w:p>
          <w:p w:rsidR="006741F2" w:rsidRPr="006741F2" w:rsidRDefault="00A4062A" w:rsidP="00BE2EDF">
            <w:pPr>
              <w:numPr>
                <w:ilvl w:val="0"/>
                <w:numId w:val="40"/>
              </w:numPr>
              <w:spacing w:after="200" w:line="276" w:lineRule="auto"/>
              <w:ind w:left="490" w:hanging="142"/>
              <w:contextualSpacing/>
              <w:jc w:val="left"/>
              <w:rPr>
                <w:rFonts w:eastAsia="Times New Roman" w:cs="Times New Roman"/>
              </w:rPr>
            </w:pPr>
            <w:r w:rsidRPr="00A4062A">
              <w:rPr>
                <w:rFonts w:eastAsia="Times New Roman" w:cs="Times New Roman"/>
              </w:rPr>
              <w:t>Etajerlerin boyanmış yüzeylerinde kabarma, dökülme, çatlama, kabarcıklar, akıntı, renk tonu farklılığı ve portakal yüzeyi görüntüsü gibi kusurlar bulunma</w:t>
            </w:r>
            <w:r>
              <w:rPr>
                <w:rFonts w:eastAsia="Times New Roman" w:cs="Times New Roman"/>
              </w:rPr>
              <w:t>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t>16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2</w:t>
            </w:r>
          </w:p>
        </w:tc>
        <w:tc>
          <w:tcPr>
            <w:tcW w:w="6135"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Yatak Odası Yatak Başı Ve Rafı</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Klasik ahşap yatak başı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 Gövdesi mdf üzeri doğal ahşap kayın kaplama, çerçevesi fırınlanmış 1. Sınıf masif doğal kayın malzemeden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Yatak başı klasik tarzda en az 310 x 100(h) cm ebatlarında,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El işçiliği ve detaylarda imal edilmiş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Yatak başı vernikli ve cilalı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Boyanmış yüzeylerinde kabarma, dökülme, çatlama, kabarcıklar, akıntı, renk tonu farklılığı ve portakal yüzeyi görüntüsü gibi kusurlar bulunmamalıdır.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t>12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3</w:t>
            </w:r>
          </w:p>
        </w:tc>
        <w:tc>
          <w:tcPr>
            <w:tcW w:w="6135"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Giysi Dolabı</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Klasik ahşap dolaplar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Gövdesi mdf üstü doğal ahşap kayın kaplama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Oymalı kısımları 1. Sınıf fırınlanmış masif doğal ahşap kayın malzemeden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Klasik ayak modeli için numune üzerinden karar verilmelidir.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Klasik ahşap dolaplar vernikli ve cilalı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lastRenderedPageBreak/>
              <w:t>Yüzeylerinde kabarma, dökülme, çatlama, kabarcıklar, akıntı, renk tonu farklılığı ve portakal yüzeyi görüntüsü gibi kusurlar bulunmamalıdır.</w:t>
            </w:r>
          </w:p>
          <w:p w:rsid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Depo ve çamaşır odalarında yer alan dolaplar beyaz olmalıdır ve mdflam malzemeden imal edilmiş olmalıdır.</w:t>
            </w:r>
          </w:p>
          <w:p w:rsidR="001F2A1E" w:rsidRDefault="001F2A1E" w:rsidP="00BE2EDF">
            <w:pPr>
              <w:numPr>
                <w:ilvl w:val="0"/>
                <w:numId w:val="40"/>
              </w:numPr>
              <w:spacing w:after="200" w:line="276" w:lineRule="auto"/>
              <w:ind w:left="490" w:hanging="142"/>
              <w:contextualSpacing/>
              <w:jc w:val="left"/>
              <w:rPr>
                <w:rFonts w:eastAsia="Times New Roman" w:cs="Times New Roman"/>
              </w:rPr>
            </w:pPr>
            <w:r w:rsidRPr="001F2A1E">
              <w:rPr>
                <w:rFonts w:eastAsia="Times New Roman" w:cs="Times New Roman"/>
              </w:rPr>
              <w:t xml:space="preserve">M04 kodlu giysi dolabı </w:t>
            </w:r>
            <w:r>
              <w:rPr>
                <w:rFonts w:eastAsia="Times New Roman" w:cs="Times New Roman"/>
              </w:rPr>
              <w:t xml:space="preserve">en az </w:t>
            </w:r>
            <w:r w:rsidRPr="001F2A1E">
              <w:rPr>
                <w:rFonts w:eastAsia="Times New Roman" w:cs="Times New Roman"/>
              </w:rPr>
              <w:t>123 (g) x 60 (d) x 210 (h) ölçülerinde toplam 3 adet</w:t>
            </w:r>
            <w:r>
              <w:rPr>
                <w:rFonts w:eastAsia="Times New Roman" w:cs="Times New Roman"/>
              </w:rPr>
              <w:t xml:space="preserve"> olmalıdır.</w:t>
            </w:r>
          </w:p>
          <w:p w:rsidR="001F2A1E" w:rsidRDefault="001F2A1E" w:rsidP="00BE2EDF">
            <w:pPr>
              <w:numPr>
                <w:ilvl w:val="0"/>
                <w:numId w:val="40"/>
              </w:numPr>
              <w:spacing w:after="200" w:line="276" w:lineRule="auto"/>
              <w:ind w:left="490" w:hanging="142"/>
              <w:contextualSpacing/>
              <w:jc w:val="left"/>
              <w:rPr>
                <w:rFonts w:eastAsia="Times New Roman" w:cs="Times New Roman"/>
              </w:rPr>
            </w:pPr>
            <w:r w:rsidRPr="001F2A1E">
              <w:rPr>
                <w:rFonts w:eastAsia="Times New Roman" w:cs="Times New Roman"/>
              </w:rPr>
              <w:t xml:space="preserve">M05 kodlu giysi dolabı </w:t>
            </w:r>
            <w:r>
              <w:rPr>
                <w:rFonts w:eastAsia="Times New Roman" w:cs="Times New Roman"/>
              </w:rPr>
              <w:t xml:space="preserve">en az </w:t>
            </w:r>
            <w:r w:rsidRPr="001F2A1E">
              <w:rPr>
                <w:rFonts w:eastAsia="Times New Roman" w:cs="Times New Roman"/>
              </w:rPr>
              <w:t>80,5 (g) x 60 (d) x 210 (h) cm ölçülerinde toplam 2 adet</w:t>
            </w:r>
            <w:r>
              <w:rPr>
                <w:rFonts w:eastAsia="Times New Roman" w:cs="Times New Roman"/>
              </w:rPr>
              <w:t xml:space="preserve"> olmalıdır.</w:t>
            </w:r>
          </w:p>
          <w:p w:rsidR="001F2A1E" w:rsidRDefault="001F2A1E" w:rsidP="00BE2EDF">
            <w:pPr>
              <w:numPr>
                <w:ilvl w:val="0"/>
                <w:numId w:val="40"/>
              </w:numPr>
              <w:spacing w:after="200" w:line="276" w:lineRule="auto"/>
              <w:ind w:left="490" w:hanging="142"/>
              <w:contextualSpacing/>
              <w:jc w:val="left"/>
              <w:rPr>
                <w:rFonts w:eastAsia="Times New Roman" w:cs="Times New Roman"/>
              </w:rPr>
            </w:pPr>
            <w:r w:rsidRPr="001F2A1E">
              <w:rPr>
                <w:rFonts w:eastAsia="Times New Roman" w:cs="Times New Roman"/>
              </w:rPr>
              <w:t>M06 kodlu giysi dolabı</w:t>
            </w:r>
            <w:r>
              <w:rPr>
                <w:rFonts w:eastAsia="Times New Roman" w:cs="Times New Roman"/>
              </w:rPr>
              <w:t xml:space="preserve"> en az </w:t>
            </w:r>
            <w:r w:rsidRPr="001F2A1E">
              <w:rPr>
                <w:rFonts w:eastAsia="Times New Roman" w:cs="Times New Roman"/>
              </w:rPr>
              <w:t>110 (g) x 40 (d) x 110 (</w:t>
            </w:r>
            <w:r>
              <w:rPr>
                <w:rFonts w:eastAsia="Times New Roman" w:cs="Times New Roman"/>
              </w:rPr>
              <w:t>h) cm ölçülerinde toplam 1 adet olmalıdır.</w:t>
            </w:r>
          </w:p>
          <w:p w:rsidR="001F2A1E" w:rsidRDefault="001F2A1E" w:rsidP="00BE2EDF">
            <w:pPr>
              <w:numPr>
                <w:ilvl w:val="0"/>
                <w:numId w:val="40"/>
              </w:numPr>
              <w:spacing w:after="200" w:line="276" w:lineRule="auto"/>
              <w:ind w:left="490" w:hanging="142"/>
              <w:contextualSpacing/>
              <w:jc w:val="left"/>
              <w:rPr>
                <w:rFonts w:eastAsia="Times New Roman" w:cs="Times New Roman"/>
              </w:rPr>
            </w:pPr>
            <w:r w:rsidRPr="001F2A1E">
              <w:rPr>
                <w:rFonts w:eastAsia="Times New Roman" w:cs="Times New Roman"/>
              </w:rPr>
              <w:t xml:space="preserve"> M07 – </w:t>
            </w:r>
            <w:r>
              <w:rPr>
                <w:rFonts w:eastAsia="Times New Roman" w:cs="Times New Roman"/>
              </w:rPr>
              <w:t xml:space="preserve">en az </w:t>
            </w:r>
            <w:r w:rsidRPr="001F2A1E">
              <w:rPr>
                <w:rFonts w:eastAsia="Times New Roman" w:cs="Times New Roman"/>
              </w:rPr>
              <w:t xml:space="preserve">180 (g) x 40 (d) x 50(h) cm ölçülerinde üzerinde içi süngerli </w:t>
            </w:r>
            <w:r>
              <w:rPr>
                <w:rFonts w:eastAsia="Times New Roman" w:cs="Times New Roman"/>
              </w:rPr>
              <w:t xml:space="preserve">en az </w:t>
            </w:r>
            <w:r w:rsidRPr="001F2A1E">
              <w:rPr>
                <w:rFonts w:eastAsia="Times New Roman" w:cs="Times New Roman"/>
              </w:rPr>
              <w:t>10 cm. yüksekliğinde min</w:t>
            </w:r>
            <w:r>
              <w:rPr>
                <w:rFonts w:eastAsia="Times New Roman" w:cs="Times New Roman"/>
              </w:rPr>
              <w:t>deri ile birlikte toplam 1 adet olmalıdır.</w:t>
            </w:r>
          </w:p>
          <w:p w:rsidR="001F2A1E" w:rsidRDefault="001F2A1E" w:rsidP="00BE2EDF">
            <w:pPr>
              <w:numPr>
                <w:ilvl w:val="0"/>
                <w:numId w:val="40"/>
              </w:numPr>
              <w:spacing w:after="200" w:line="276" w:lineRule="auto"/>
              <w:ind w:left="490" w:hanging="142"/>
              <w:contextualSpacing/>
              <w:jc w:val="left"/>
              <w:rPr>
                <w:rFonts w:eastAsia="Times New Roman" w:cs="Times New Roman"/>
              </w:rPr>
            </w:pPr>
            <w:r w:rsidRPr="001F2A1E">
              <w:rPr>
                <w:rFonts w:eastAsia="Times New Roman" w:cs="Times New Roman"/>
              </w:rPr>
              <w:t>M08 kodlu giysi dolabı</w:t>
            </w:r>
            <w:r>
              <w:rPr>
                <w:rFonts w:eastAsia="Times New Roman" w:cs="Times New Roman"/>
              </w:rPr>
              <w:t xml:space="preserve"> en az </w:t>
            </w:r>
            <w:r w:rsidRPr="001F2A1E">
              <w:rPr>
                <w:rFonts w:eastAsia="Times New Roman" w:cs="Times New Roman"/>
              </w:rPr>
              <w:t>100 (g) x 35 (d) x 220 (h) cm ölçülerinde toplam 2 adet</w:t>
            </w:r>
            <w:r>
              <w:rPr>
                <w:rFonts w:eastAsia="Times New Roman" w:cs="Times New Roman"/>
              </w:rPr>
              <w:t xml:space="preserve"> olmalıdır.</w:t>
            </w:r>
          </w:p>
          <w:p w:rsidR="001F2A1E" w:rsidRPr="001F2A1E" w:rsidRDefault="001F2A1E" w:rsidP="00BE2EDF">
            <w:pPr>
              <w:numPr>
                <w:ilvl w:val="0"/>
                <w:numId w:val="40"/>
              </w:numPr>
              <w:spacing w:after="200" w:line="276" w:lineRule="auto"/>
              <w:ind w:left="490" w:hanging="142"/>
              <w:contextualSpacing/>
              <w:jc w:val="left"/>
              <w:rPr>
                <w:rFonts w:eastAsia="Times New Roman" w:cs="Times New Roman"/>
              </w:rPr>
            </w:pPr>
            <w:r w:rsidRPr="001F2A1E">
              <w:rPr>
                <w:rFonts w:eastAsia="Times New Roman" w:cs="Times New Roman"/>
              </w:rPr>
              <w:t>M09 kodlu giysi dolabı</w:t>
            </w:r>
            <w:r>
              <w:rPr>
                <w:rFonts w:eastAsia="Times New Roman" w:cs="Times New Roman"/>
              </w:rPr>
              <w:t xml:space="preserve"> en az </w:t>
            </w:r>
            <w:r w:rsidRPr="001F2A1E">
              <w:rPr>
                <w:rFonts w:eastAsia="Times New Roman" w:cs="Times New Roman"/>
              </w:rPr>
              <w:t>110 (g) x 45 (d) x 220 (h) cm ölçülerinde toplam 3 adet ol</w:t>
            </w:r>
            <w:r w:rsidR="004F118E">
              <w:rPr>
                <w:rFonts w:eastAsia="Times New Roman" w:cs="Times New Roman"/>
              </w:rPr>
              <w:t>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lastRenderedPageBreak/>
              <w:t>12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lastRenderedPageBreak/>
              <w:t>4</w:t>
            </w:r>
          </w:p>
        </w:tc>
        <w:tc>
          <w:tcPr>
            <w:tcW w:w="6135"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Cam Bölücüler Önü Ahşap Mobilya Yapımı</w:t>
            </w:r>
          </w:p>
          <w:p w:rsidR="004F118E"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Bina dış cephe doğramalarının önüne çocuk düşmesini engelleyecek</w:t>
            </w:r>
            <w:r w:rsidR="004F118E">
              <w:rPr>
                <w:rFonts w:eastAsia="Times New Roman" w:cs="Times New Roman"/>
              </w:rPr>
              <w:t xml:space="preserve"> ve mekân içinden kullanılacak şekilde</w:t>
            </w:r>
            <w:r w:rsidRPr="006741F2">
              <w:rPr>
                <w:rFonts w:eastAsia="Times New Roman" w:cs="Times New Roman"/>
              </w:rPr>
              <w:t xml:space="preserve"> ahşap korkuluk yapımı, </w:t>
            </w:r>
            <w:r w:rsidR="004F118E">
              <w:rPr>
                <w:rFonts w:eastAsia="Times New Roman" w:cs="Times New Roman"/>
              </w:rPr>
              <w:t xml:space="preserve">40 cm (h) x 100 cm (g) </w:t>
            </w:r>
            <w:r w:rsidR="004F118E" w:rsidRPr="006741F2">
              <w:rPr>
                <w:rFonts w:eastAsia="Times New Roman" w:cs="Times New Roman"/>
              </w:rPr>
              <w:t>ölçülerinde</w:t>
            </w:r>
            <w:r w:rsidR="004F118E">
              <w:rPr>
                <w:rFonts w:eastAsia="Times New Roman" w:cs="Times New Roman"/>
              </w:rPr>
              <w:t xml:space="preserve"> olmalıdır.</w:t>
            </w:r>
          </w:p>
          <w:p w:rsidR="006741F2" w:rsidRPr="006741F2" w:rsidRDefault="004F118E" w:rsidP="00BE2EDF">
            <w:pPr>
              <w:numPr>
                <w:ilvl w:val="0"/>
                <w:numId w:val="40"/>
              </w:numPr>
              <w:spacing w:after="200" w:line="276" w:lineRule="auto"/>
              <w:ind w:left="490" w:hanging="142"/>
              <w:contextualSpacing/>
              <w:jc w:val="left"/>
              <w:rPr>
                <w:rFonts w:eastAsia="Times New Roman" w:cs="Times New Roman"/>
              </w:rPr>
            </w:pPr>
            <w:r>
              <w:rPr>
                <w:rFonts w:eastAsia="Times New Roman" w:cs="Times New Roman"/>
              </w:rPr>
              <w:t xml:space="preserve">Pencere kasalarına monte edilecek detayda aksesuarları ile birlikte </w:t>
            </w:r>
            <w:r w:rsidRPr="006741F2">
              <w:rPr>
                <w:rFonts w:eastAsia="Times New Roman" w:cs="Times New Roman"/>
              </w:rPr>
              <w:t>1. Sınıf fırınlanmış masif doğal ahşap kayın malzemeden olacak şekilde imal edilmiş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t>10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5</w:t>
            </w:r>
          </w:p>
        </w:tc>
        <w:tc>
          <w:tcPr>
            <w:tcW w:w="6135"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Şark Köşesi Sedir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Ahşap şark köşesi gövdesi ahşap konstrüksiyon üzeri monte edilmiş mdf + doğal ahşap kayın kaplamadan imal edilmiş olmalıdır.</w:t>
            </w:r>
          </w:p>
          <w:p w:rsid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Şark köşesi dış ölçüleri en az 225x123x(45h) cm ebatlarında imal edilmiş olmalıdır.</w:t>
            </w:r>
          </w:p>
          <w:p w:rsidR="004F118E" w:rsidRPr="006741F2" w:rsidRDefault="004F118E"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En az </w:t>
            </w:r>
            <w:r>
              <w:rPr>
                <w:rFonts w:eastAsia="Times New Roman" w:cs="Times New Roman"/>
              </w:rPr>
              <w:t>360</w:t>
            </w:r>
            <w:r w:rsidRPr="004F118E">
              <w:rPr>
                <w:rFonts w:eastAsia="Times New Roman" w:cs="Times New Roman"/>
              </w:rPr>
              <w:t xml:space="preserve"> cm uzunlukta </w:t>
            </w:r>
            <w:r>
              <w:rPr>
                <w:rFonts w:eastAsia="Times New Roman" w:cs="Times New Roman"/>
              </w:rPr>
              <w:t xml:space="preserve">en az 60 cm derinlikte </w:t>
            </w:r>
            <w:r w:rsidRPr="004F118E">
              <w:rPr>
                <w:rFonts w:eastAsia="Times New Roman" w:cs="Times New Roman"/>
              </w:rPr>
              <w:t>üretilecektir.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Oturma bölümü üzerine en az 10 cm kalınlığında kumaş kaplama minder yapılmalıdır. (en az 32 kg/m³ sünger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Şark köşesinin ahşap kısımları </w:t>
            </w:r>
            <w:r w:rsidRPr="006741F2">
              <w:rPr>
                <w:rFonts w:eastAsia="Times New Roman" w:cs="Arial"/>
              </w:rPr>
              <w:t>vernikli ve cilalı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 Yüzeylerinde kabarma, dökülme, çatlama, kabarcıklar, akıntı, renk tonu farklılığı ve portakal yüzeyi görüntüsü gibi kusurlar bulunmamalıdır.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t>2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6</w:t>
            </w:r>
          </w:p>
        </w:tc>
        <w:tc>
          <w:tcPr>
            <w:tcW w:w="6135"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Perde Pervazlar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Klasik ahşap perde pervazları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Gövdesi mdf üstü doğal ahşap kayın kaplama, oymalı </w:t>
            </w:r>
            <w:r w:rsidRPr="006741F2">
              <w:rPr>
                <w:rFonts w:eastAsia="Times New Roman" w:cs="Times New Roman"/>
              </w:rPr>
              <w:lastRenderedPageBreak/>
              <w:t>kısımları 1. Sınıf fırınlanmış masif doğal ahşap kayın malzemeden, imal edilmiş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Perde pervazları </w:t>
            </w:r>
            <w:r w:rsidRPr="006741F2">
              <w:rPr>
                <w:rFonts w:eastAsia="Times New Roman" w:cs="Arial"/>
              </w:rPr>
              <w:t>vernikli ve cilalı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Yüzeylerinde kabarma, dökülme, çatlama, kabarcıklar, akıntı, renk tonu farklılığı ve portakal yüzeyi görüntüsü gibi kusurlar bulunmamalıdır.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lastRenderedPageBreak/>
              <w:t>12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lastRenderedPageBreak/>
              <w:t>7</w:t>
            </w:r>
          </w:p>
        </w:tc>
        <w:tc>
          <w:tcPr>
            <w:tcW w:w="6135"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Boy Aynası</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b/>
              </w:rPr>
            </w:pPr>
            <w:r w:rsidRPr="006741F2">
              <w:rPr>
                <w:rFonts w:eastAsia="Times New Roman" w:cs="Times New Roman"/>
              </w:rPr>
              <w:t>Yataklı odalardaki dolapların içlerine, kapakların arkalarına her dolaba en az 1 adet monte edilecek şekilde en az 40x150 cm ebadında,  kristal, kenarları bizoteli boy aynası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t>6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8</w:t>
            </w:r>
          </w:p>
        </w:tc>
        <w:tc>
          <w:tcPr>
            <w:tcW w:w="6135" w:type="dxa"/>
            <w:tcBorders>
              <w:top w:val="single" w:sz="4" w:space="0" w:color="auto"/>
              <w:left w:val="single" w:sz="4" w:space="0" w:color="auto"/>
              <w:bottom w:val="single" w:sz="4" w:space="0" w:color="auto"/>
              <w:right w:val="single" w:sz="4" w:space="0" w:color="auto"/>
            </w:tcBorders>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Ahşap Pergola Yapımı</w:t>
            </w:r>
          </w:p>
          <w:p w:rsid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İmalat için kullanılacak ahşap hammaddesi, 1. sınıf çam kereste olmalıdır.</w:t>
            </w:r>
          </w:p>
          <w:p w:rsidR="004F118E" w:rsidRPr="004F118E" w:rsidRDefault="004F118E" w:rsidP="00BE2EDF">
            <w:pPr>
              <w:numPr>
                <w:ilvl w:val="0"/>
                <w:numId w:val="40"/>
              </w:numPr>
              <w:spacing w:after="200" w:line="276" w:lineRule="auto"/>
              <w:ind w:left="490" w:hanging="142"/>
              <w:contextualSpacing/>
              <w:jc w:val="left"/>
              <w:rPr>
                <w:rFonts w:eastAsia="Times New Roman" w:cs="Times New Roman"/>
              </w:rPr>
            </w:pPr>
            <w:r>
              <w:rPr>
                <w:rFonts w:eastAsia="Times New Roman" w:cs="Times New Roman"/>
              </w:rPr>
              <w:t>En az 6 metre x 6 metre ölçülerinde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 xml:space="preserve"> Kullanılacak kereste nem oranı %12 ila %14 aralığında olacak şekilde fırınlanarak kurutulmuş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TS-788/1 ve DIN- EN 599/1 Standartlarına uygun su bazlı emprenye malzemesi kullanılarak, Tanaliht E basınç vakum yöntemi ile emprenye edilmiş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Ahşap kesitleri, projeye uygun olarak en az 15x15x250 cm dikmeler, dikmeleri bağlayan en az 10x10 cm. ebatlı dikme bağlantı aşıkları, ekli projeye uygun en az 4 x 12 ve en az 4 x 9 cm. ebatlı ahşaplardan oluşan makasları ve ana çatı karkası en az 4x9 cm. çatı merteklerinden en çok ( ± ) 2 mm. toleransla imal edilmiş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Tüm ahşap yüzeyleri en az 180-200 kum zımpara ile pürüzsüz olarak zımparalanmış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Bütün sabit bağlantılar, paslanmaz ağaç vidası ile yapılmalıdır. Diğer bağlantı elemanları paslanmaz krom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Zemin ankraj (U tas biçiminde) malzemeleri, paslanmaz elektrostatik boyalı metalden olmalıdır. Mevcut kagir (beton veya taş) üzerine bu taslar akıllı vidalarla monte edilip taşıyıcı dikmeler bunun içine geçirilmeldir.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Çatı üzeri Shıngle (renkli arduvaz kaplı bitümlü) kaplama olacak altında sürekli düzgünlüğü sağlayan (Çatı kaplaması) ahşap lambri (en az 18-20 mm) kullanılmalıdır.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 xml:space="preserve">Çatısı makasların formuna göre iki yöne eğimli çatı olarak yapılacak ve saçaklardaki 16 cm.’lik alın tahtalarında son bulmalıdır. </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Çatıda kameriyenin her yönünde en az 30 cm.’lik saçaklar oluşmalıdır.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lastRenderedPageBreak/>
              <w:t>Kameriye kare formlu ebatları 6.00 x 6.00 m. Zemin oturumu şeklinde olmalı ve 30 cm saçak çıkıntısı bulunmalıdır.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15x 15cm dikmeler kameriyede 8 adet kullanılacak bu dikmeler laminasyon tekniği ile imal edilmelidir.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Dikmeler 4 x12 cm. payandalarla üstündeki makas ya da dikme bağlantı aşıklarına destek sağlamalıdır.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Çatının ana taşıyıcılığı bu 8 adet dikmeye 3 aksta oturan 3 adet makasla sağlanmalıdır.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 xml:space="preserve">Makas çevresi 4 x 12 cm. iç çapraz bağlantıları ise ekli porejeye uygun form ve biçimde 4 x 9 cm. ahşaplardan oluşmalıdır. </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Bu makaslar mahyada 10 x 10 cm aşıkla birbirine bağlanmalıdır.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ahoma"/>
              </w:rPr>
              <w:t>Nakliye ve montaj fiyata dâhil olmalıdır.</w:t>
            </w:r>
          </w:p>
          <w:p w:rsidR="006741F2" w:rsidRPr="006741F2" w:rsidRDefault="006741F2" w:rsidP="004F118E">
            <w:pPr>
              <w:spacing w:before="100" w:beforeAutospacing="1" w:after="100" w:afterAutospacing="1"/>
              <w:jc w:val="left"/>
              <w:rPr>
                <w:rFonts w:ascii="Times New Roman" w:eastAsia="Times New Roman" w:hAnsi="Times New Roman" w:cs="Tahoma"/>
                <w:b/>
                <w:sz w:val="24"/>
                <w:szCs w:val="24"/>
                <w:lang w:eastAsia="tr-TR"/>
              </w:rPr>
            </w:pPr>
            <w:r w:rsidRPr="006741F2">
              <w:rPr>
                <w:rFonts w:ascii="Times New Roman" w:eastAsia="Times New Roman" w:hAnsi="Times New Roman" w:cs="Tahoma"/>
                <w:b/>
                <w:sz w:val="24"/>
                <w:szCs w:val="24"/>
                <w:lang w:eastAsia="tr-TR"/>
              </w:rPr>
              <w:t>Ahşap İmalatın Emprenyelenmesi (Vakum Basınçlı Tesislerde)</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Tahoma"/>
              </w:rPr>
              <w:t xml:space="preserve">Emprenye edilecek ahşabın mümkün olduğu kadar son kullanım boyutlarında seçilerek, kesme, biçme, delme işlemleri tamamlandıktan sonra, malzemeler vagonlar üzerine yüklenecek ray düzenli yatık silindir kazanlara yüklenecek ve kapakları kapatılmalıdır. </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Tahoma"/>
              </w:rPr>
              <w:t xml:space="preserve">Öncelikle vakum yapılarak ağaç ve ahşap malzemelerin hücre bloklarındaki hava ve rutubet -600 veya-700 mmHg vakumla alınmalı, daha sonra TANALITH-E  solüsyonu ile kazan doldurulmalıdır. KDS emprenye maddesi  en az 14 bar basınç altında ahşabın besi kanalları içine enjekte edilmelidir. </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Tahoma"/>
              </w:rPr>
              <w:t>Bu kanallar koruyucu madde ile doldurulmalıdır.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Tahoma"/>
              </w:rPr>
              <w:t>Minimum 1.5 saat bu basınç işleme sürmelidir.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Tahoma"/>
              </w:rPr>
              <w:t>Solüsyonun geri çekilmesi ile başlatılan son vakum işlemi tamamlanmalıdır</w:t>
            </w:r>
            <w:r w:rsidRPr="006741F2">
              <w:rPr>
                <w:rFonts w:eastAsia="Times New Roman" w:cs="Times New Roman"/>
              </w:rPr>
              <w:t>.</w:t>
            </w:r>
          </w:p>
          <w:p w:rsidR="006741F2" w:rsidRPr="006741F2" w:rsidRDefault="006741F2" w:rsidP="006741F2">
            <w:pPr>
              <w:spacing w:before="100" w:beforeAutospacing="1" w:after="200" w:line="276" w:lineRule="auto"/>
              <w:contextualSpacing/>
              <w:rPr>
                <w:rFonts w:eastAsia="Times New Roman" w:cs="Times New Roman"/>
                <w:b/>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lastRenderedPageBreak/>
              <w:t>1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lastRenderedPageBreak/>
              <w:t>9</w:t>
            </w:r>
          </w:p>
        </w:tc>
        <w:tc>
          <w:tcPr>
            <w:tcW w:w="6135" w:type="dxa"/>
            <w:tcBorders>
              <w:top w:val="single" w:sz="4" w:space="0" w:color="auto"/>
              <w:left w:val="single" w:sz="4" w:space="0" w:color="auto"/>
              <w:bottom w:val="single" w:sz="4" w:space="0" w:color="auto"/>
              <w:right w:val="single" w:sz="4" w:space="0" w:color="auto"/>
            </w:tcBorders>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AÇILIR KAPANIR SİSTEM ÇARDAK YAPIMI</w:t>
            </w:r>
          </w:p>
          <w:p w:rsidR="006741F2" w:rsidRDefault="006741F2" w:rsidP="006741F2">
            <w:pPr>
              <w:spacing w:before="100" w:beforeAutospacing="1" w:after="100" w:afterAutospacing="1"/>
              <w:rPr>
                <w:rFonts w:eastAsia="Times New Roman" w:cs="Times New Roman"/>
                <w:b/>
              </w:rPr>
            </w:pPr>
            <w:r w:rsidRPr="006741F2">
              <w:rPr>
                <w:rFonts w:eastAsia="Times New Roman" w:cs="Times New Roman"/>
                <w:b/>
              </w:rPr>
              <w:t>Uzaktan Kumandalı Seri Katlamalı Tente Ürün Özellikleri</w:t>
            </w:r>
          </w:p>
          <w:p w:rsidR="004F118E" w:rsidRPr="004F118E" w:rsidRDefault="004F118E" w:rsidP="00BE2EDF">
            <w:pPr>
              <w:numPr>
                <w:ilvl w:val="0"/>
                <w:numId w:val="40"/>
              </w:numPr>
              <w:spacing w:after="200" w:line="276" w:lineRule="auto"/>
              <w:ind w:left="490" w:hanging="142"/>
              <w:contextualSpacing/>
              <w:jc w:val="left"/>
              <w:rPr>
                <w:rFonts w:eastAsia="Times New Roman" w:cs="Tahoma"/>
              </w:rPr>
            </w:pPr>
            <w:r w:rsidRPr="004F118E">
              <w:rPr>
                <w:rFonts w:eastAsia="Times New Roman" w:cs="Tahoma"/>
              </w:rPr>
              <w:t>En az 6 metre x 6 metre ölçülerinde uzaktan kumandalı seri katlamalı aydınlatmalı ve su geçirmez tente ürün ol</w:t>
            </w:r>
            <w:r>
              <w:rPr>
                <w:rFonts w:eastAsia="Times New Roman" w:cs="Tahoma"/>
              </w:rPr>
              <w:t>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Tahoma"/>
              </w:rPr>
              <w:t>Tüm profiller alüminyum, elektro statik toz fırın boyalı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Ray kanallarının içinde, kumaşın çift yön hareketini sağlayan özel tasarlanmış tekerlekli taşıyıcı arabalar kullanılmalıdır.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lastRenderedPageBreak/>
              <w:t>Sistemde standart olarak rüzgârın yanlardan sızmasını engelleyen fitil sistemi ve suyun sızmasını önleyen kanal sistemi bulunmalıdır.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Bağlantı elemanları elektro galvaniz ve INOX malzemelerden oluşmalıdır.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Taşıyıcı ray profili alüminyum olup kesiti 80mm x 130mm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Sistemin hareketini ve gerginliğini sağlayan Triger Gergi Kayış sistemi kaliteli malzemeden ve garantili bir ürün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Sistem ön bağlantı kiriş profili ve yağmur oluğu bütün olduğundan aynı zamanda yağmur oluğu özelliği taşımalıdır.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Ön Bağlantı kirişi 135 x 140 mm boyutlarında ve 2mm et kalınlığında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ascii="Cambria" w:eastAsia="Times New Roman" w:hAnsi="Cambria" w:cs="Cambria"/>
              </w:rPr>
              <w:t xml:space="preserve"> </w:t>
            </w:r>
            <w:r w:rsidRPr="006741F2">
              <w:rPr>
                <w:rFonts w:eastAsia="Times New Roman" w:cs="Cambria"/>
              </w:rPr>
              <w:t>D</w:t>
            </w:r>
            <w:r w:rsidRPr="006741F2">
              <w:rPr>
                <w:rFonts w:eastAsia="Times New Roman" w:cs="Cambria"/>
                <w:spacing w:val="1"/>
              </w:rPr>
              <w:t>i</w:t>
            </w:r>
            <w:r w:rsidRPr="006741F2">
              <w:rPr>
                <w:rFonts w:eastAsia="Times New Roman" w:cs="Cambria"/>
              </w:rPr>
              <w:t>k</w:t>
            </w:r>
            <w:r w:rsidRPr="006741F2">
              <w:rPr>
                <w:rFonts w:eastAsia="Times New Roman" w:cs="Cambria"/>
                <w:spacing w:val="1"/>
              </w:rPr>
              <w:t>m</w:t>
            </w:r>
            <w:r w:rsidRPr="006741F2">
              <w:rPr>
                <w:rFonts w:eastAsia="Times New Roman" w:cs="Cambria"/>
              </w:rPr>
              <w:t>e a</w:t>
            </w:r>
            <w:r w:rsidRPr="006741F2">
              <w:rPr>
                <w:rFonts w:eastAsia="Times New Roman" w:cs="Cambria"/>
                <w:spacing w:val="-1"/>
              </w:rPr>
              <w:t>y</w:t>
            </w:r>
            <w:r w:rsidRPr="006741F2">
              <w:rPr>
                <w:rFonts w:eastAsia="Times New Roman" w:cs="Cambria"/>
              </w:rPr>
              <w:t>ak</w:t>
            </w:r>
            <w:r w:rsidRPr="006741F2">
              <w:rPr>
                <w:rFonts w:eastAsia="Times New Roman" w:cs="Cambria"/>
                <w:spacing w:val="-1"/>
              </w:rPr>
              <w:t xml:space="preserve"> </w:t>
            </w:r>
            <w:r w:rsidRPr="006741F2">
              <w:rPr>
                <w:rFonts w:eastAsia="Times New Roman" w:cs="Cambria"/>
              </w:rPr>
              <w:t>prof</w:t>
            </w:r>
            <w:r w:rsidRPr="006741F2">
              <w:rPr>
                <w:rFonts w:eastAsia="Times New Roman" w:cs="Cambria"/>
                <w:spacing w:val="1"/>
              </w:rPr>
              <w:t>i</w:t>
            </w:r>
            <w:r w:rsidRPr="006741F2">
              <w:rPr>
                <w:rFonts w:eastAsia="Times New Roman" w:cs="Cambria"/>
              </w:rPr>
              <w:t>lleri</w:t>
            </w:r>
            <w:r w:rsidRPr="006741F2">
              <w:rPr>
                <w:rFonts w:eastAsia="Times New Roman" w:cs="Cambria"/>
                <w:spacing w:val="1"/>
              </w:rPr>
              <w:t xml:space="preserve"> </w:t>
            </w:r>
            <w:r w:rsidRPr="006741F2">
              <w:rPr>
                <w:rFonts w:eastAsia="Times New Roman" w:cs="Cambria"/>
              </w:rPr>
              <w:t>80 x</w:t>
            </w:r>
            <w:r w:rsidRPr="006741F2">
              <w:rPr>
                <w:rFonts w:eastAsia="Times New Roman" w:cs="Cambria"/>
                <w:spacing w:val="-1"/>
              </w:rPr>
              <w:t xml:space="preserve"> </w:t>
            </w:r>
            <w:r w:rsidRPr="006741F2">
              <w:rPr>
                <w:rFonts w:eastAsia="Times New Roman" w:cs="Cambria"/>
              </w:rPr>
              <w:t xml:space="preserve">130 </w:t>
            </w:r>
            <w:r w:rsidRPr="006741F2">
              <w:rPr>
                <w:rFonts w:eastAsia="Times New Roman" w:cs="Cambria"/>
                <w:spacing w:val="1"/>
              </w:rPr>
              <w:t>m</w:t>
            </w:r>
            <w:r w:rsidRPr="006741F2">
              <w:rPr>
                <w:rFonts w:eastAsia="Times New Roman" w:cs="Cambria"/>
              </w:rPr>
              <w:t>m</w:t>
            </w:r>
            <w:r w:rsidRPr="006741F2">
              <w:rPr>
                <w:rFonts w:eastAsia="Times New Roman" w:cs="Cambria"/>
                <w:spacing w:val="1"/>
              </w:rPr>
              <w:t xml:space="preserve"> </w:t>
            </w:r>
            <w:r w:rsidRPr="006741F2">
              <w:rPr>
                <w:rFonts w:eastAsia="Times New Roman" w:cs="Cambria"/>
                <w:spacing w:val="-1"/>
              </w:rPr>
              <w:t>b</w:t>
            </w:r>
            <w:r w:rsidRPr="006741F2">
              <w:rPr>
                <w:rFonts w:eastAsia="Times New Roman" w:cs="Cambria"/>
              </w:rPr>
              <w:t>o</w:t>
            </w:r>
            <w:r w:rsidRPr="006741F2">
              <w:rPr>
                <w:rFonts w:eastAsia="Times New Roman" w:cs="Cambria"/>
                <w:spacing w:val="-1"/>
              </w:rPr>
              <w:t>y</w:t>
            </w:r>
            <w:r w:rsidRPr="006741F2">
              <w:rPr>
                <w:rFonts w:eastAsia="Times New Roman" w:cs="Cambria"/>
                <w:spacing w:val="1"/>
              </w:rPr>
              <w:t>u</w:t>
            </w:r>
            <w:r w:rsidRPr="006741F2">
              <w:rPr>
                <w:rFonts w:eastAsia="Times New Roman" w:cs="Cambria"/>
              </w:rPr>
              <w:t>tlar</w:t>
            </w:r>
            <w:r w:rsidRPr="006741F2">
              <w:rPr>
                <w:rFonts w:eastAsia="Times New Roman" w:cs="Cambria"/>
                <w:spacing w:val="1"/>
              </w:rPr>
              <w:t>ı</w:t>
            </w:r>
            <w:r w:rsidRPr="006741F2">
              <w:rPr>
                <w:rFonts w:eastAsia="Times New Roman" w:cs="Cambria"/>
                <w:spacing w:val="-1"/>
              </w:rPr>
              <w:t>nda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Su tahliye sistemi sayesinde, sistem üzerine düşen her yağmur damlası kusursuz bir şekilde tahliye edilerek, iç mekânın kuruluğu ve konforu korunmalıdır.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Tüm sistem standart olarak RAL 1013 Krem renk olarak imal edmiş olmalıdır.</w:t>
            </w:r>
          </w:p>
          <w:p w:rsidR="006741F2" w:rsidRPr="006741F2" w:rsidRDefault="006741F2" w:rsidP="00BE2EDF">
            <w:pPr>
              <w:numPr>
                <w:ilvl w:val="0"/>
                <w:numId w:val="40"/>
              </w:numPr>
              <w:spacing w:after="200" w:line="276" w:lineRule="auto"/>
              <w:ind w:left="490" w:hanging="142"/>
              <w:contextualSpacing/>
              <w:jc w:val="left"/>
              <w:rPr>
                <w:rFonts w:eastAsia="Times New Roman" w:cs="Tahoma"/>
              </w:rPr>
            </w:pPr>
            <w:r w:rsidRPr="006741F2">
              <w:rPr>
                <w:rFonts w:eastAsia="Times New Roman" w:cs="F2"/>
              </w:rPr>
              <w:t xml:space="preserve"> İstendiğinde diğer RAL kodlarına da boyatılabilmelidir.</w:t>
            </w:r>
          </w:p>
          <w:p w:rsidR="006741F2" w:rsidRPr="006741F2" w:rsidRDefault="006741F2" w:rsidP="006741F2">
            <w:pPr>
              <w:spacing w:before="100" w:beforeAutospacing="1" w:after="100" w:afterAutospacing="1"/>
              <w:rPr>
                <w:rFonts w:eastAsia="Times New Roman" w:cs="Times New Roman"/>
                <w:b/>
              </w:rPr>
            </w:pPr>
            <w:r w:rsidRPr="006741F2">
              <w:rPr>
                <w:rFonts w:eastAsia="Times New Roman" w:cs="Times New Roman"/>
                <w:b/>
              </w:rPr>
              <w:t>Kumaş</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7 katmandan oluşmalıdır.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780 gr/m2 ağırlığında 5 yıl garantili kumaş kullanılmalıdır.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lang w:val="en-US"/>
              </w:rPr>
              <w:t>Black-Out</w:t>
            </w:r>
            <w:r w:rsidRPr="006741F2">
              <w:rPr>
                <w:rFonts w:eastAsia="Times New Roman" w:cs="F2"/>
              </w:rPr>
              <w:t xml:space="preserve"> özelliği sayesinde Güneşin UVA ve UVB gibi zararlı ışınlarından koruma sağlayan özel film kaplı olmalıdır.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Güneş ışınlarını alta vermeme, alev yürütmeme ve eşit esneme özelliğine sahip olmalıdır.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Su geçirmez, solmaz ve yırtılmaya karşı garantili olmalıdır.</w:t>
            </w:r>
          </w:p>
          <w:p w:rsidR="006741F2" w:rsidRPr="006741F2" w:rsidRDefault="006741F2" w:rsidP="006741F2">
            <w:pPr>
              <w:spacing w:before="100" w:beforeAutospacing="1" w:after="100" w:afterAutospacing="1"/>
              <w:rPr>
                <w:rFonts w:eastAsia="Times New Roman" w:cs="Times New Roman"/>
                <w:b/>
              </w:rPr>
            </w:pPr>
            <w:r w:rsidRPr="006741F2">
              <w:rPr>
                <w:rFonts w:eastAsia="Times New Roman" w:cs="Times New Roman"/>
                <w:b/>
              </w:rPr>
              <w:t>Otomasyon Sistemi Ve Aydınlatma</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Tavan örtüsünün açılıp kapanmasını sağlayan motor sistemi kaliteli malzemeden olup 5 yıl garantili olmalıdır.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Motor sistemi kontrolü uzaktan kumandalı olabildiği gibi duvara butonlu sistemde tercih edilebilmelidir.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Opsiyonel olarak sisteme rüzgâr sensörü ve güneş sensörü eklenebilmelidir.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Aydınlatma sistemi, tavan örtüsü ile birlikte hareket eden, mevcut alüminyum profillere montajlı, dekoratif ve estetik görünümü sayesinde sistemle bütünleşen Spot LED aydınlatmadan oluşan modüller olmalıdır.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 xml:space="preserve">LED aydınlatma modülleri oldukça düşük elektrik sarfiyatına </w:t>
            </w:r>
            <w:r w:rsidRPr="006741F2">
              <w:rPr>
                <w:rFonts w:eastAsia="Times New Roman" w:cs="F2"/>
              </w:rPr>
              <w:lastRenderedPageBreak/>
              <w:t>sahip olmalıdır.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lastRenderedPageBreak/>
              <w:t>1 Adet</w:t>
            </w:r>
          </w:p>
        </w:tc>
      </w:tr>
      <w:tr w:rsidR="006741F2" w:rsidRPr="006741F2" w:rsidTr="006741F2">
        <w:trPr>
          <w:trHeight w:val="13"/>
        </w:trPr>
        <w:tc>
          <w:tcPr>
            <w:tcW w:w="1812"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20" w:after="120"/>
              <w:jc w:val="center"/>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lastRenderedPageBreak/>
              <w:t>10</w:t>
            </w:r>
          </w:p>
        </w:tc>
        <w:tc>
          <w:tcPr>
            <w:tcW w:w="6135" w:type="dxa"/>
            <w:tcBorders>
              <w:top w:val="single" w:sz="4" w:space="0" w:color="auto"/>
              <w:left w:val="single" w:sz="4" w:space="0" w:color="auto"/>
              <w:bottom w:val="single" w:sz="4" w:space="0" w:color="auto"/>
              <w:right w:val="single" w:sz="4" w:space="0" w:color="auto"/>
            </w:tcBorders>
            <w:hideMark/>
          </w:tcPr>
          <w:p w:rsidR="006741F2" w:rsidRPr="006741F2" w:rsidRDefault="006741F2" w:rsidP="006741F2">
            <w:pPr>
              <w:spacing w:before="100" w:beforeAutospacing="1" w:after="200" w:line="276" w:lineRule="auto"/>
              <w:contextualSpacing/>
              <w:jc w:val="center"/>
              <w:rPr>
                <w:rFonts w:eastAsia="Times New Roman" w:cs="Times New Roman"/>
                <w:b/>
              </w:rPr>
            </w:pPr>
            <w:r w:rsidRPr="006741F2">
              <w:rPr>
                <w:rFonts w:eastAsia="Times New Roman" w:cs="Times New Roman"/>
                <w:b/>
              </w:rPr>
              <w:t>BAHÇE SERT ZEMİN AHŞAP DECK YAPIMI</w:t>
            </w:r>
          </w:p>
          <w:p w:rsidR="006741F2" w:rsidRPr="006741F2" w:rsidRDefault="006741F2" w:rsidP="006741F2">
            <w:pPr>
              <w:spacing w:after="200" w:line="276" w:lineRule="auto"/>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 xml:space="preserve">Uygulama Yapılacak Zemin </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 xml:space="preserve">Uygulama yapılacak zemin kuru ve sert olmalıdır. </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F2"/>
              </w:rPr>
              <w:t xml:space="preserve">Zemin yüzeyi düzgün ve mastarlanmış olmalıdır. </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Times New Roman"/>
              </w:rPr>
              <w:t>Yüzeyde su birikmemesi ve suyun istenen yöne gidebilmesi için yüzeye gerekli eğim verilmelidir.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Times New Roman"/>
              </w:rPr>
              <w:t>Zemin beton ise sürme izolasyon yapılarak betonun su emmesi engellenmelidir.</w:t>
            </w:r>
          </w:p>
          <w:p w:rsidR="006741F2" w:rsidRPr="006741F2" w:rsidRDefault="006741F2" w:rsidP="00BE2EDF">
            <w:pPr>
              <w:numPr>
                <w:ilvl w:val="0"/>
                <w:numId w:val="40"/>
              </w:numPr>
              <w:spacing w:after="200" w:line="276" w:lineRule="auto"/>
              <w:ind w:left="490" w:hanging="142"/>
              <w:contextualSpacing/>
              <w:jc w:val="left"/>
              <w:rPr>
                <w:rFonts w:eastAsia="Times New Roman" w:cs="F2"/>
              </w:rPr>
            </w:pPr>
            <w:r w:rsidRPr="006741F2">
              <w:rPr>
                <w:rFonts w:eastAsia="Times New Roman" w:cs="Times New Roman"/>
              </w:rPr>
              <w:t>Zeminde izolasyon varsa bu izolasyonu delmemek için gerekli önlemler alınmalıdır.</w:t>
            </w:r>
          </w:p>
          <w:p w:rsidR="006741F2" w:rsidRPr="006741F2" w:rsidRDefault="006741F2" w:rsidP="006741F2">
            <w:pPr>
              <w:spacing w:after="200" w:line="276" w:lineRule="auto"/>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 xml:space="preserve">Alt Konstrüksiyon ( karkas) </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Alt konstrüksiyon deck uygulamasının temelini oluşturmalıdır.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Bu nedenle malzeme seçimine azami derecede önem gösterilmelidir.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 Zeminle deck arasındaki mesafe minimum 40mm olmalıdır. </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Bu mesafe sayesinde ihtiyaç duyulan hava sirkülasyonu sağlanmalıdır.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Karkasların suyun akış yönüne paralel olarak döşenmesi gerekmektedir.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Ahşap dışında farklı bir konstrüksiyon malzemesinin ( alüminyum, çelik, galvanizli demir vs. ) kullanılması durumunda, ahşapla farklı çalışma göstereceğinden bu konstrüksiyon malzemesinin üzerine tekrar ahşap karkas kullanılması gereklidir.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Decklerin altında kullanılacak karkasların da ısıl işlem görmüş olması gereklidir.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Alt konstrüksiyonun aynı kotta olmasından emin olunmalıdır.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Karkaslar zemine torsiyon gücü yüksek paslanmaz çelik vidalarla veya havşa açarak yine paslanmaz çelik vidalarla sabitlenmelidir.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Zeminde su izolasyonu olması durumunda bu izolasyonun zarar görmemesi için karkaslar zemine epoksi veya poliüretan tutkal ile yapıştırılmalıdır.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Decklerin esneme veya kırılma yapmaması için karkas aralıklarının aşağıdaki mesafelerde döşenmesi gerekmektedir.</w:t>
            </w:r>
          </w:p>
          <w:p w:rsidR="006741F2" w:rsidRPr="006741F2" w:rsidRDefault="006741F2" w:rsidP="006741F2">
            <w:pPr>
              <w:spacing w:after="200" w:line="276" w:lineRule="auto"/>
              <w:rPr>
                <w:rFonts w:ascii="Times New Roman" w:eastAsia="Times New Roman" w:hAnsi="Times New Roman" w:cs="Times New Roman"/>
                <w:b/>
                <w:sz w:val="24"/>
                <w:szCs w:val="24"/>
              </w:rPr>
            </w:pPr>
            <w:r w:rsidRPr="006741F2">
              <w:rPr>
                <w:rFonts w:ascii="Times New Roman" w:eastAsia="Times New Roman" w:hAnsi="Times New Roman" w:cs="Times New Roman"/>
                <w:b/>
                <w:sz w:val="24"/>
                <w:szCs w:val="24"/>
              </w:rPr>
              <w:t>Deck Uygulaması</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Uygulamaya başlamadan önce decklerin 6 tarafının yağ bazlı </w:t>
            </w:r>
            <w:r w:rsidRPr="006741F2">
              <w:rPr>
                <w:rFonts w:eastAsia="Times New Roman" w:cs="Times New Roman"/>
              </w:rPr>
              <w:lastRenderedPageBreak/>
              <w:t>koruyucu ile yağlanması gereklidir.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Yüzeyde oluşan kılcal çatlaklara karşı ahşabın direncini artırmalıdır.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 UV ışınlarından kaynaklanan renk solmasını geciktirmelidir.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Yüzeye dökülebilecek sıvıların ( kola, çay vs. ) leke oluşturmasına karşı koruma sağlamalıdır.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Decklerin başlarını yağlamak zamanla oluşabilecek baş çatlaklarını önlemelidir.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Yağmur damlacıklarının yüzeyde oluşturabileceği lekelenmeleri önlemelidir.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6 tarafı yağlı olarak uygulanan decklerin kesilen yerlerinin de yağlanmasına özen gösterilmelidir.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Deckler arasında kullanılan boşluğun minimum 5mm olması gerekmektedir.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Ahşapların duvarla veya herhangi bir yüzeyle buluşması durumunda başlarında 1,5cm kenarlarında 1,5cm boşluk bırakılmalıdır.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Decklerin başlarında baş açma detayı uygulanması gereklidir.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Baş açma yapılmadığı durumlarda decklerin başlarında 3 mm boşluk bırakılmalıdır.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Decklerin başlarında boşluk bırakılmayıp baş açma detayı ile uygulama yapıldığı durumda deck başlarının kuru kalabilmesi için decklerin karkastan 2cm dışarıda bitirilmesi gereklidir.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Klipsli deck uygulamasında ilk ve son sıradaki decklerin, klips kullanılamayan kenarlarını üstten vidalayarak sabitlemek gerekmektedir.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Bu vidalar ahşabın bitiş kenarından 2cm içeriden atılmalıdır.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 Ses ve oynamayı engellemek için deck ve karkasın birleştiği noktalardan tutkal ile yapıştırılması gerekmektedir.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 uygulaması bittikten sonra ahşabın yüzeyine ikinci ya da üçüncü kat yağın da sürülmesi gerekmektedir.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 uygulamasında kullanılacak vidaların paslanmaz çelik olması gerekmektedir.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Klipssiz uygulamalarda havşa açmadan kullanılabilen torsiyon gücü yüksek vidalar tercih edilmelidir. Aksi takdirde sert ağaçlarda havşa açmak gerekmektedir.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Klipsli deck uygulamalarında uygulama tamamlandıktan sonra ahşapların yüzeyine 2 kat daha yağ sürülmelidir. </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 xml:space="preserve">Boyanacak yüzeyler kuru olmalı, uygulama yapılacak ortam +5°C altında +30°C üzerinde olmamalı, bağıl nem %80 in altında olmalıdır. </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lastRenderedPageBreak/>
              <w:t>Güneş ışınlarının en yüksek ve dikey derecede yansıdığı saatlerde ahşap yüzey sıcaklığı maksimuma ulaştığı için boya ( cila, yağ vb. ) uygulama yapılmamalıdır.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 uygulaması şantiyede en son yapılması gereken uygulamalardan biridir. Ahşap deckler uygulandıktan sonra deck üzerinden ahşapları yıpratacak şekilde temizlik aracı, el arabası vs. geçirilmemelidir.</w:t>
            </w:r>
          </w:p>
          <w:p w:rsidR="006741F2" w:rsidRPr="006741F2" w:rsidRDefault="006741F2" w:rsidP="00BE2EDF">
            <w:pPr>
              <w:numPr>
                <w:ilvl w:val="0"/>
                <w:numId w:val="40"/>
              </w:numPr>
              <w:spacing w:after="200" w:line="276" w:lineRule="auto"/>
              <w:ind w:left="490" w:hanging="142"/>
              <w:contextualSpacing/>
              <w:jc w:val="left"/>
              <w:rPr>
                <w:rFonts w:eastAsia="Times New Roman" w:cs="Times New Roman"/>
              </w:rPr>
            </w:pPr>
            <w:r w:rsidRPr="006741F2">
              <w:rPr>
                <w:rFonts w:eastAsia="Times New Roman" w:cs="Times New Roman"/>
              </w:rPr>
              <w:t>Deck uygulaması bittikten sonra koruma amaçlı yüzeyine serilecek malzemenin decklerin terlemesini engelleyecek şekilde hava alabilen bir malzeme olması gerekmektedir.</w:t>
            </w:r>
          </w:p>
        </w:tc>
        <w:tc>
          <w:tcPr>
            <w:tcW w:w="1115" w:type="dxa"/>
            <w:tcBorders>
              <w:top w:val="single" w:sz="4" w:space="0" w:color="auto"/>
              <w:left w:val="single" w:sz="4" w:space="0" w:color="auto"/>
              <w:bottom w:val="single" w:sz="4" w:space="0" w:color="auto"/>
              <w:right w:val="single" w:sz="4" w:space="0" w:color="auto"/>
            </w:tcBorders>
            <w:vAlign w:val="center"/>
            <w:hideMark/>
          </w:tcPr>
          <w:p w:rsidR="006741F2" w:rsidRPr="006741F2" w:rsidRDefault="006741F2" w:rsidP="006741F2">
            <w:pPr>
              <w:spacing w:before="120" w:after="120"/>
              <w:jc w:val="center"/>
              <w:rPr>
                <w:rFonts w:ascii="Times New Roman" w:eastAsia="Times New Roman" w:hAnsi="Times New Roman" w:cs="Times New Roman"/>
                <w:sz w:val="24"/>
                <w:szCs w:val="24"/>
              </w:rPr>
            </w:pPr>
            <w:r w:rsidRPr="006741F2">
              <w:rPr>
                <w:rFonts w:ascii="Times New Roman" w:eastAsia="Times New Roman" w:hAnsi="Times New Roman" w:cs="Times New Roman"/>
                <w:sz w:val="24"/>
                <w:szCs w:val="24"/>
              </w:rPr>
              <w:lastRenderedPageBreak/>
              <w:t>150 Adet</w:t>
            </w:r>
          </w:p>
        </w:tc>
      </w:tr>
    </w:tbl>
    <w:p w:rsidR="00E156FE" w:rsidRDefault="00E156FE" w:rsidP="00577F96">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sidRPr="00577F96">
        <w:rPr>
          <w:rFonts w:ascii="Times New Roman" w:eastAsia="Times New Roman" w:hAnsi="Times New Roman" w:cs="Times New Roman"/>
          <w:b/>
          <w:sz w:val="24"/>
          <w:szCs w:val="20"/>
          <w:lang w:eastAsia="tr-TR"/>
        </w:rPr>
        <w:t>3. Alet, aksesuar ve gerekli diğer kalemler</w:t>
      </w: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İlgili alet ve aksesuarlar tedarikçi firma tarafından karşılanacaktır.</w:t>
      </w: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sidRPr="00577F96">
        <w:rPr>
          <w:rFonts w:ascii="Times New Roman" w:eastAsia="Times New Roman" w:hAnsi="Times New Roman" w:cs="Times New Roman"/>
          <w:b/>
          <w:sz w:val="24"/>
          <w:szCs w:val="20"/>
          <w:lang w:eastAsia="tr-TR"/>
        </w:rPr>
        <w:t>4. Garanti Koşulları</w:t>
      </w: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 xml:space="preserve">Makinenin garanti süresi, teslim ve aktif kullanım itibariyle en az </w:t>
      </w:r>
      <w:r w:rsidR="006741F2">
        <w:rPr>
          <w:rFonts w:ascii="Times New Roman" w:eastAsia="Times New Roman" w:hAnsi="Times New Roman" w:cs="Times New Roman"/>
          <w:sz w:val="24"/>
          <w:szCs w:val="20"/>
          <w:lang w:eastAsia="tr-TR"/>
        </w:rPr>
        <w:t>1</w:t>
      </w:r>
      <w:r w:rsidRPr="00577F96">
        <w:rPr>
          <w:rFonts w:ascii="Times New Roman" w:eastAsia="Times New Roman" w:hAnsi="Times New Roman" w:cs="Times New Roman"/>
          <w:sz w:val="24"/>
          <w:szCs w:val="20"/>
          <w:lang w:eastAsia="tr-TR"/>
        </w:rPr>
        <w:t xml:space="preserve"> sene olmalıdır.</w:t>
      </w: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sidRPr="00577F96">
        <w:rPr>
          <w:rFonts w:ascii="Times New Roman" w:eastAsia="Times New Roman" w:hAnsi="Times New Roman" w:cs="Times New Roman"/>
          <w:b/>
          <w:sz w:val="24"/>
          <w:szCs w:val="20"/>
          <w:lang w:eastAsia="tr-TR"/>
        </w:rPr>
        <w:t>5. Montaj ve Bakım-Onarım Hizmetleri</w:t>
      </w:r>
    </w:p>
    <w:p w:rsidR="00577F96" w:rsidRPr="00577F96" w:rsidRDefault="004F118E" w:rsidP="00D05931">
      <w:pPr>
        <w:tabs>
          <w:tab w:val="num" w:pos="1080"/>
          <w:tab w:val="num" w:pos="2487"/>
        </w:tabs>
        <w:spacing w:beforeLines="20" w:before="48"/>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Ürünler</w:t>
      </w:r>
      <w:r w:rsidR="00577F96" w:rsidRPr="00577F96">
        <w:rPr>
          <w:rFonts w:ascii="Times New Roman" w:eastAsia="Times New Roman" w:hAnsi="Times New Roman" w:cs="Times New Roman"/>
          <w:sz w:val="24"/>
          <w:szCs w:val="20"/>
          <w:lang w:eastAsia="tr-TR"/>
        </w:rPr>
        <w:t>, yüklenici tarafından firmanın belirtilen adresinde monte edilecek ve çalışır vaziyette teslim edilecektir. Yüklenici tarafından firmanın belirtilen adresinde monte edilen cihazla beraber yazılımı çalışır vaziyette teslim edilmelidir.</w:t>
      </w:r>
    </w:p>
    <w:p w:rsidR="00577F96" w:rsidRPr="00577F96" w:rsidRDefault="00577F96" w:rsidP="00D05931">
      <w:pPr>
        <w:tabs>
          <w:tab w:val="num" w:pos="3927"/>
        </w:tabs>
        <w:spacing w:beforeLines="20" w:before="48"/>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Cihazın yazılımının üzerinde çalışacağı bilgisayar konfigürasyonu, yazılımı üreten firma tarafından verilmelidir.</w:t>
      </w:r>
    </w:p>
    <w:p w:rsidR="00577F96" w:rsidRPr="00577F96" w:rsidRDefault="00577F96" w:rsidP="00D05931">
      <w:pPr>
        <w:tabs>
          <w:tab w:val="num" w:pos="3927"/>
        </w:tabs>
        <w:spacing w:beforeLines="20" w:before="48"/>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Eğitim ile ilgili hususlar, firmaya teslim yerinde iki gün boyunca uygulamalı olarak verilmelidir.</w:t>
      </w:r>
    </w:p>
    <w:p w:rsidR="00577F96" w:rsidRPr="00577F96" w:rsidRDefault="00577F96" w:rsidP="00D05931">
      <w:pPr>
        <w:tabs>
          <w:tab w:val="num" w:pos="3927"/>
        </w:tabs>
        <w:spacing w:beforeLines="20" w:before="48"/>
        <w:rPr>
          <w:rFonts w:ascii="Times New Roman" w:eastAsia="Times New Roman" w:hAnsi="Times New Roman" w:cs="Times New Roman"/>
          <w:sz w:val="24"/>
          <w:szCs w:val="20"/>
          <w:lang w:eastAsia="tr-TR"/>
        </w:rPr>
      </w:pP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sidRPr="00577F96">
        <w:rPr>
          <w:rFonts w:ascii="Times New Roman" w:eastAsia="Times New Roman" w:hAnsi="Times New Roman" w:cs="Times New Roman"/>
          <w:b/>
          <w:sz w:val="24"/>
          <w:szCs w:val="20"/>
          <w:lang w:eastAsia="tr-TR"/>
        </w:rPr>
        <w:t>6. Gerekli Yedek Parçalar</w:t>
      </w: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İlgili yedek parçaların olması halinde tedarikçi firma sağlayacaktır.</w:t>
      </w: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sidRPr="00577F96">
        <w:rPr>
          <w:rFonts w:ascii="Times New Roman" w:eastAsia="Times New Roman" w:hAnsi="Times New Roman" w:cs="Times New Roman"/>
          <w:b/>
          <w:sz w:val="24"/>
          <w:szCs w:val="20"/>
          <w:lang w:eastAsia="tr-TR"/>
        </w:rPr>
        <w:t>7. Kullanım Kılavuzu</w:t>
      </w:r>
    </w:p>
    <w:p w:rsidR="00577F96" w:rsidRPr="00577F96" w:rsidRDefault="004F118E" w:rsidP="00D05931">
      <w:pPr>
        <w:tabs>
          <w:tab w:val="num" w:pos="3927"/>
        </w:tabs>
        <w:spacing w:beforeLines="20" w:before="48"/>
        <w:jc w:val="left"/>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Ürünlerin</w:t>
      </w:r>
      <w:r w:rsidR="00577F96" w:rsidRPr="00577F96">
        <w:rPr>
          <w:rFonts w:ascii="Times New Roman" w:eastAsia="Times New Roman" w:hAnsi="Times New Roman" w:cs="Times New Roman"/>
          <w:sz w:val="24"/>
          <w:szCs w:val="20"/>
          <w:lang w:eastAsia="tr-TR"/>
        </w:rPr>
        <w:t xml:space="preserve"> üzerinde, cihazın teknik özellikleri, kullanma talimatı, emniyet ikaz işaret ve yazıları ile imalatçı yüklenici adını belirten bilgi levhası bulunacaktır. </w:t>
      </w:r>
    </w:p>
    <w:p w:rsidR="00577F96" w:rsidRPr="00577F96" w:rsidRDefault="00577F96" w:rsidP="00D05931">
      <w:pPr>
        <w:tabs>
          <w:tab w:val="num" w:pos="1080"/>
          <w:tab w:val="num" w:pos="2487"/>
        </w:tabs>
        <w:spacing w:beforeLines="20" w:before="48"/>
        <w:jc w:val="left"/>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Bütün etiketler ve bilgi levhaları korozyona mukavim malzemeden olacaktır. Yüklenici malzeme cinsini, yazılı olarak taahhüt edecektir.</w:t>
      </w:r>
    </w:p>
    <w:p w:rsidR="00577F96" w:rsidRPr="00577F96" w:rsidRDefault="00577F96" w:rsidP="00D05931">
      <w:pPr>
        <w:spacing w:beforeLines="20" w:before="48"/>
        <w:jc w:val="left"/>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Ayrıca; Kullanıcı kılavuzu, Aksesuar parça kitabı, varsa detay parçaların montaj şemalarını içerecek şekilde mekanik komple resimleri ve arıza sırasında yapılması gerekenler dokümanı cihazla birlikte teslim edilmelidir.</w:t>
      </w: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p>
    <w:p w:rsidR="00577F96" w:rsidRPr="00577F96" w:rsidRDefault="00577F96" w:rsidP="00577F9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sidRPr="00577F96">
        <w:rPr>
          <w:rFonts w:ascii="Times New Roman" w:eastAsia="Times New Roman" w:hAnsi="Times New Roman" w:cs="Times New Roman"/>
          <w:b/>
          <w:sz w:val="24"/>
          <w:szCs w:val="20"/>
          <w:lang w:eastAsia="tr-TR"/>
        </w:rPr>
        <w:t>8. Diğer Hususlar</w:t>
      </w:r>
    </w:p>
    <w:p w:rsidR="00577F96" w:rsidRDefault="00577F96" w:rsidP="00D05931">
      <w:pPr>
        <w:spacing w:beforeLines="20" w:before="48"/>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 xml:space="preserve">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w:t>
      </w:r>
      <w:r w:rsidRPr="00577F96">
        <w:rPr>
          <w:rFonts w:ascii="Times New Roman" w:eastAsia="Times New Roman" w:hAnsi="Times New Roman" w:cs="Times New Roman"/>
          <w:sz w:val="24"/>
          <w:szCs w:val="20"/>
          <w:lang w:eastAsia="tr-TR"/>
        </w:rPr>
        <w:lastRenderedPageBreak/>
        <w:t>feshedilecektir. Makineler ve ekipmanlarında Kırık, Çatlak, Ezik, Pas, Boya akması ve boya kabarması, Darbe gibi kusurlar bulunmayacaktır.</w:t>
      </w:r>
    </w:p>
    <w:p w:rsidR="004F118E" w:rsidRDefault="004F118E" w:rsidP="00D05931">
      <w:pPr>
        <w:spacing w:beforeLines="20" w:before="48"/>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Nakliye</w:t>
      </w:r>
      <w:r>
        <w:rPr>
          <w:rFonts w:ascii="Times New Roman" w:eastAsia="Times New Roman" w:hAnsi="Times New Roman" w:cs="Times New Roman"/>
          <w:sz w:val="24"/>
          <w:szCs w:val="20"/>
          <w:lang w:eastAsia="tr-TR"/>
        </w:rPr>
        <w:t xml:space="preserve"> ve montaj</w:t>
      </w:r>
      <w:r w:rsidRPr="00577F96">
        <w:rPr>
          <w:rFonts w:ascii="Times New Roman" w:eastAsia="Times New Roman" w:hAnsi="Times New Roman" w:cs="Times New Roman"/>
          <w:sz w:val="24"/>
          <w:szCs w:val="20"/>
          <w:lang w:eastAsia="tr-TR"/>
        </w:rPr>
        <w:t xml:space="preserve"> yüklenici firmaya aittir. </w:t>
      </w:r>
    </w:p>
    <w:p w:rsidR="004F118E" w:rsidRDefault="004F118E" w:rsidP="00D05931">
      <w:pPr>
        <w:spacing w:beforeLines="20" w:before="48"/>
        <w:rPr>
          <w:rFonts w:ascii="Times New Roman" w:eastAsia="Times New Roman" w:hAnsi="Times New Roman" w:cs="Times New Roman"/>
          <w:sz w:val="24"/>
          <w:szCs w:val="20"/>
          <w:lang w:eastAsia="tr-TR"/>
        </w:rPr>
      </w:pPr>
      <w:r w:rsidRPr="00577F96">
        <w:rPr>
          <w:rFonts w:ascii="Times New Roman" w:eastAsia="Times New Roman" w:hAnsi="Times New Roman" w:cs="Times New Roman"/>
          <w:sz w:val="24"/>
          <w:szCs w:val="20"/>
          <w:lang w:eastAsia="tr-TR"/>
        </w:rPr>
        <w:t>Tedarikçi firmanın teslim edeceği</w:t>
      </w:r>
      <w:r>
        <w:rPr>
          <w:rFonts w:ascii="Times New Roman" w:eastAsia="Times New Roman" w:hAnsi="Times New Roman" w:cs="Times New Roman"/>
          <w:sz w:val="24"/>
          <w:szCs w:val="20"/>
          <w:lang w:eastAsia="tr-TR"/>
        </w:rPr>
        <w:t xml:space="preserve"> mobilya ve ürünler </w:t>
      </w:r>
      <w:r w:rsidRPr="00577F96">
        <w:rPr>
          <w:rFonts w:ascii="Times New Roman" w:eastAsia="Times New Roman" w:hAnsi="Times New Roman" w:cs="Times New Roman"/>
          <w:sz w:val="24"/>
          <w:szCs w:val="20"/>
          <w:lang w:eastAsia="tr-TR"/>
        </w:rPr>
        <w:t xml:space="preserve">teslimatta kontrol edilecek olup, uygun olmayan </w:t>
      </w:r>
      <w:r>
        <w:rPr>
          <w:rFonts w:ascii="Times New Roman" w:eastAsia="Times New Roman" w:hAnsi="Times New Roman" w:cs="Times New Roman"/>
          <w:sz w:val="24"/>
          <w:szCs w:val="20"/>
          <w:lang w:eastAsia="tr-TR"/>
        </w:rPr>
        <w:t xml:space="preserve">imalatların ve ürünlerin </w:t>
      </w:r>
      <w:r w:rsidRPr="00577F96">
        <w:rPr>
          <w:rFonts w:ascii="Times New Roman" w:eastAsia="Times New Roman" w:hAnsi="Times New Roman" w:cs="Times New Roman"/>
          <w:sz w:val="24"/>
          <w:szCs w:val="20"/>
          <w:lang w:eastAsia="tr-TR"/>
        </w:rPr>
        <w:t xml:space="preserve">istenilen özelliklerde ve kalitede teslim edilmemesi koşulunda sözleşme feshedilecektir. </w:t>
      </w:r>
    </w:p>
    <w:p w:rsidR="004F118E" w:rsidRDefault="004F118E" w:rsidP="00D05931">
      <w:pPr>
        <w:spacing w:beforeLines="20" w:before="48"/>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Tüm ürün gruplarından bir adet numune görüldükten sonra Mimari Grubun onayı sonrası Yüklenici imalata başlayacaktır.</w:t>
      </w:r>
    </w:p>
    <w:p w:rsidR="004F118E" w:rsidRDefault="004F118E" w:rsidP="00D05931">
      <w:pPr>
        <w:spacing w:beforeLines="20" w:before="48"/>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Tüm imalat ölçüleri yüklenici tarafından yerinde alınacaktır. Plan ve projeler ile alınan ölçülerde doğabilecek uyumsuzluklar mimara bildirilecektir.</w:t>
      </w:r>
    </w:p>
    <w:p w:rsidR="004F118E" w:rsidRDefault="004F118E" w:rsidP="00D05931">
      <w:pPr>
        <w:spacing w:beforeLines="20" w:before="48"/>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Bu dosya Mobilya Planları ile birlikte okunmalıdır.</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bookmarkStart w:id="23" w:name="_GoBack"/>
      <w:bookmarkEnd w:id="23"/>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8C5F16">
      <w:pPr>
        <w:jc w:val="center"/>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sz w:val="24"/>
          <w:szCs w:val="24"/>
          <w:lang w:eastAsia="tr-TR"/>
        </w:rPr>
        <w:br w:type="page"/>
      </w:r>
      <w:r w:rsidR="008C5F16" w:rsidRPr="00E156FE">
        <w:rPr>
          <w:rFonts w:ascii="Times New Roman" w:eastAsia="Times New Roman" w:hAnsi="Times New Roman" w:cs="Times New Roman"/>
          <w:b/>
          <w:color w:val="000000"/>
          <w:sz w:val="36"/>
          <w:szCs w:val="36"/>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4" w:name="_Söz.Ek-3:_Teknik_Teklif"/>
      <w:bookmarkStart w:id="25" w:name="_Toc233021556"/>
      <w:bookmarkEnd w:id="24"/>
      <w:r w:rsidRPr="00E156FE">
        <w:rPr>
          <w:rFonts w:ascii="Times New Roman" w:eastAsia="Times New Roman" w:hAnsi="Times New Roman" w:cs="Times New Roman"/>
          <w:b/>
          <w:bCs/>
          <w:sz w:val="24"/>
          <w:szCs w:val="24"/>
        </w:rPr>
        <w:t>Söz. Ek-3: Teknik Teklif</w:t>
      </w:r>
      <w:bookmarkEnd w:id="2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b/>
          <w:kern w:val="28"/>
          <w:sz w:val="28"/>
        </w:rPr>
      </w:pPr>
      <w:bookmarkStart w:id="26" w:name="_Toc188240402"/>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b/>
          <w:kern w:val="28"/>
          <w:sz w:val="24"/>
          <w:szCs w:val="24"/>
        </w:rPr>
        <w:br w:type="page"/>
      </w:r>
      <w:bookmarkEnd w:id="26"/>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bookmarkStart w:id="27" w:name="_Toc232234027"/>
      <w:r w:rsidRPr="00E156FE">
        <w:rPr>
          <w:rFonts w:ascii="Times New Roman" w:eastAsia="Times New Roman" w:hAnsi="Times New Roman" w:cs="Times New Roman"/>
          <w:b/>
          <w:bCs/>
          <w:sz w:val="24"/>
          <w:szCs w:val="24"/>
          <w:lang w:eastAsia="tr-TR"/>
        </w:rPr>
        <w:lastRenderedPageBreak/>
        <w:t>TEKNİK TEKLİF (Mal Alımı ihaleleri için)</w:t>
      </w:r>
      <w:r w:rsidRPr="00E156FE">
        <w:rPr>
          <w:rFonts w:ascii="Times New Roman" w:eastAsia="Times New Roman" w:hAnsi="Times New Roman" w:cs="Times New Roman"/>
          <w:b/>
          <w:bCs/>
          <w:sz w:val="24"/>
          <w:szCs w:val="24"/>
          <w:lang w:eastAsia="tr-TR"/>
        </w:rPr>
        <w:tab/>
        <w:t xml:space="preserve">      (Söz. EK: 3b)</w:t>
      </w:r>
      <w:bookmarkEnd w:id="27"/>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kern w:val="28"/>
          <w:sz w:val="24"/>
          <w:szCs w:val="24"/>
        </w:rPr>
      </w:pPr>
    </w:p>
    <w:p w:rsidR="00E156FE" w:rsidRPr="00E156FE" w:rsidRDefault="00E156FE" w:rsidP="00E156FE">
      <w:pPr>
        <w:jc w:val="center"/>
        <w:rPr>
          <w:rFonts w:ascii="Times New Roman" w:eastAsia="Times New Roman" w:hAnsi="Times New Roman" w:cs="Times New Roman"/>
          <w:b/>
          <w:sz w:val="20"/>
          <w:szCs w:val="20"/>
          <w:lang w:eastAsia="tr-TR"/>
        </w:rPr>
      </w:pPr>
      <w:bookmarkStart w:id="28" w:name="_Toc232234028"/>
      <w:r w:rsidRPr="00E156FE">
        <w:rPr>
          <w:rFonts w:ascii="Times New Roman" w:eastAsia="Times New Roman" w:hAnsi="Times New Roman" w:cs="Times New Roman"/>
          <w:b/>
          <w:sz w:val="20"/>
          <w:szCs w:val="20"/>
          <w:lang w:eastAsia="tr-TR"/>
        </w:rPr>
        <w:t>MAL ALIMI İÇİN TEKNİK TEKLİF FORMU</w:t>
      </w:r>
      <w:bookmarkEnd w:id="28"/>
    </w:p>
    <w:p w:rsidR="00577F96" w:rsidRDefault="00577F96" w:rsidP="00577F96">
      <w:pPr>
        <w:spacing w:before="120" w:after="120"/>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Lot 3: </w:t>
      </w:r>
      <w:r w:rsidR="002F6D7E" w:rsidRPr="002F0EFE">
        <w:rPr>
          <w:rFonts w:ascii="Times New Roman" w:eastAsia="Times New Roman" w:hAnsi="Times New Roman" w:cs="Times New Roman"/>
          <w:sz w:val="20"/>
          <w:szCs w:val="20"/>
          <w:lang w:eastAsia="tr-TR"/>
        </w:rPr>
        <w:t>1 Takım Ahşap Özel Üretimler</w:t>
      </w:r>
    </w:p>
    <w:p w:rsidR="002F0E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w:t>
      </w:r>
      <w:r w:rsidRPr="00E156FE">
        <w:rPr>
          <w:rFonts w:ascii="Times New Roman" w:eastAsia="Times New Roman" w:hAnsi="Times New Roman" w:cs="Times New Roman"/>
          <w:sz w:val="20"/>
          <w:szCs w:val="20"/>
          <w:lang w:eastAsia="tr-TR"/>
        </w:rPr>
        <w:t xml:space="preserve"> </w:t>
      </w:r>
      <w:r w:rsidR="002F0EFE" w:rsidRPr="002F0EFE">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1 Takım Ahşap Özel Üretimler Mal Alımıdır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w:t>
      </w:r>
      <w:r w:rsidRPr="00E156FE">
        <w:rPr>
          <w:rFonts w:ascii="Times New Roman" w:eastAsia="Times New Roman" w:hAnsi="Times New Roman" w:cs="Times New Roman"/>
          <w:sz w:val="20"/>
          <w:szCs w:val="20"/>
          <w:lang w:eastAsia="tr-TR"/>
        </w:rPr>
        <w:t xml:space="preserve"> </w:t>
      </w:r>
      <w:r w:rsidR="006741F2" w:rsidRPr="006741F2">
        <w:rPr>
          <w:rFonts w:ascii="Times New Roman" w:eastAsia="Times New Roman" w:hAnsi="Times New Roman" w:cs="Times New Roman"/>
          <w:sz w:val="20"/>
          <w:szCs w:val="20"/>
          <w:lang w:eastAsia="tr-TR"/>
        </w:rPr>
        <w:t>TR81/14/KOBI/0069/Lot1</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E156FE" w:rsidRPr="00E156FE" w:rsidTr="00E04E49">
        <w:trPr>
          <w:cantSplit/>
          <w:trHeight w:val="310"/>
          <w:tblHeader/>
        </w:trPr>
        <w:tc>
          <w:tcPr>
            <w:tcW w:w="7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w:t>
            </w:r>
          </w:p>
        </w:tc>
        <w:tc>
          <w:tcPr>
            <w:tcW w:w="2137"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w:t>
            </w:r>
          </w:p>
        </w:tc>
        <w:tc>
          <w:tcPr>
            <w:tcW w:w="2680"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w:t>
            </w:r>
          </w:p>
        </w:tc>
        <w:tc>
          <w:tcPr>
            <w:tcW w:w="2268"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w:t>
            </w:r>
          </w:p>
        </w:tc>
      </w:tr>
      <w:tr w:rsidR="00E156FE" w:rsidRPr="00E156FE" w:rsidTr="00E04E49">
        <w:trPr>
          <w:cantSplit/>
          <w:trHeight w:val="782"/>
          <w:tblHeader/>
        </w:trPr>
        <w:tc>
          <w:tcPr>
            <w:tcW w:w="7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Sıra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2137"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Teknik Özellikler</w:t>
            </w:r>
          </w:p>
        </w:tc>
        <w:tc>
          <w:tcPr>
            <w:tcW w:w="2680"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Teklif edilen özellikler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(marka / model dâhil)</w:t>
            </w:r>
          </w:p>
        </w:tc>
        <w:tc>
          <w:tcPr>
            <w:tcW w:w="2268"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 İlgili notlar, açıklamalar,</w:t>
            </w:r>
            <w:r w:rsidRPr="00E156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Değerlendirme Komitesinin notları </w:t>
            </w:r>
          </w:p>
        </w:tc>
      </w:tr>
      <w:tr w:rsidR="001F1C73" w:rsidRPr="00E156FE" w:rsidTr="002F6D7E">
        <w:trPr>
          <w:trHeight w:val="468"/>
        </w:trPr>
        <w:tc>
          <w:tcPr>
            <w:tcW w:w="756" w:type="dxa"/>
            <w:vAlign w:val="center"/>
          </w:tcPr>
          <w:p w:rsidR="001F1C73" w:rsidRPr="00E156FE" w:rsidRDefault="001F1C7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Etajer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Klasik stili yansıtan ahşap etajerler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Gövdesi mdf üzeri doğal ahşap kayın kaplama, oymalı kısımları 1. Sınıf fırınlanmış masif doğal ahşap kayın malzemeden imal edilmiş olmalıdır. </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Etajerler klasik tarzda, 10 adedi en az 40 (g) x 33 (d) x 50 (h) cm ölçülerinde ve 6 adedi en az 110 (g) x 45 (d) x 80 (h) cm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 Ahşap etajerler vernikli ve cilalı olmalıdır.</w:t>
            </w:r>
          </w:p>
          <w:p w:rsidR="001F1C73" w:rsidRPr="006741F2"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b/>
                <w:sz w:val="20"/>
                <w:szCs w:val="20"/>
                <w:lang w:eastAsia="tr-TR"/>
              </w:rPr>
            </w:pPr>
            <w:r>
              <w:rPr>
                <w:rFonts w:eastAsia="Times New Roman" w:cs="Times New Roman"/>
              </w:rPr>
              <w:t xml:space="preserve">Etajerlerin boyanmış yüzeylerinde kabarma, dökülme, çatlama, kabarcıklar, akıntı, renk tonu farklılığı ve portakal yüzeyi görüntüsü gibi </w:t>
            </w:r>
            <w:r>
              <w:rPr>
                <w:rFonts w:eastAsia="Times New Roman" w:cs="Times New Roman"/>
              </w:rPr>
              <w:lastRenderedPageBreak/>
              <w:t>kusurlar bulunmamalıdır.</w:t>
            </w:r>
          </w:p>
        </w:tc>
        <w:tc>
          <w:tcPr>
            <w:tcW w:w="2680" w:type="dxa"/>
            <w:vAlign w:val="center"/>
          </w:tcPr>
          <w:p w:rsidR="001F1C73" w:rsidRPr="00E156FE" w:rsidRDefault="001F1C73"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1F1C73" w:rsidRPr="00E156FE" w:rsidRDefault="001F1C73"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1F1C73" w:rsidRPr="00E156FE" w:rsidRDefault="001F1C73" w:rsidP="00E156FE">
            <w:pPr>
              <w:spacing w:before="120" w:after="120"/>
              <w:jc w:val="left"/>
              <w:rPr>
                <w:rFonts w:ascii="Times New Roman" w:eastAsia="Times New Roman" w:hAnsi="Times New Roman" w:cs="Times New Roman"/>
                <w:sz w:val="20"/>
                <w:szCs w:val="20"/>
                <w:lang w:eastAsia="tr-TR"/>
              </w:rPr>
            </w:pPr>
          </w:p>
        </w:tc>
      </w:tr>
      <w:tr w:rsidR="002F6D7E" w:rsidRPr="00E156FE" w:rsidTr="002F6D7E">
        <w:trPr>
          <w:trHeight w:val="468"/>
        </w:trPr>
        <w:tc>
          <w:tcPr>
            <w:tcW w:w="756" w:type="dxa"/>
            <w:vAlign w:val="center"/>
          </w:tcPr>
          <w:p w:rsidR="002F6D7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2</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Yatak Odası Yatak Başı Ve Rafı</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Klasik ahşap yatak başı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 Gövdesi mdf üzeri doğal ahşap kayın kaplama, çerçevesi fırınlanmış 1. Sınıf masif doğal kayın malzemeden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Yatak başı klasik tarzda en az 310 x 100(h) cm ebatlarında,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El işçiliği ve detaylarda imal edilmiş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Yatak başı vernikli ve cilalı olmalıdır.</w:t>
            </w:r>
          </w:p>
          <w:p w:rsidR="002F6D7E" w:rsidRPr="006741F2"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b/>
                <w:sz w:val="20"/>
                <w:szCs w:val="20"/>
                <w:lang w:eastAsia="tr-TR"/>
              </w:rPr>
            </w:pPr>
            <w:r>
              <w:rPr>
                <w:rFonts w:eastAsia="Times New Roman" w:cs="Times New Roman"/>
              </w:rPr>
              <w:t>Boyanmış yüzeylerinde kabarma, dökülme, çatlama, kabarcıklar, akıntı, renk tonu farklılığı ve portakal yüzeyi görüntüsü gibi kusurlar bulunmamalıdır.</w:t>
            </w:r>
          </w:p>
        </w:tc>
        <w:tc>
          <w:tcPr>
            <w:tcW w:w="2680" w:type="dxa"/>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r>
      <w:tr w:rsidR="002F6D7E" w:rsidRPr="00E156FE" w:rsidTr="002F6D7E">
        <w:trPr>
          <w:trHeight w:val="468"/>
        </w:trPr>
        <w:tc>
          <w:tcPr>
            <w:tcW w:w="756" w:type="dxa"/>
            <w:vAlign w:val="center"/>
          </w:tcPr>
          <w:p w:rsidR="002F6D7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Giysi Dolabı</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Klasik ahşap dolaplar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Gövdesi mdf üstü doğal ahşap kayın kaplama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Oymalı kısımları 1. Sınıf fırınlanmış masif doğal ahşap </w:t>
            </w:r>
            <w:r>
              <w:rPr>
                <w:rFonts w:eastAsia="Times New Roman" w:cs="Times New Roman"/>
              </w:rPr>
              <w:lastRenderedPageBreak/>
              <w:t>kayın malzemeden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Klasik ayak modeli için numune üzerinden karar verilmelidir.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Klasik ahşap dolaplar vernikli ve cilalı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Yüzeylerinde kabarma, dökülme, çatlama, kabarcıklar, akıntı, renk tonu farklılığı ve portakal yüzeyi görüntüsü gibi kusurlar bulunmamalıdır.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Depo ve çamaşır odalarında yer alan dolaplar beyaz olmalıdır ve mdflam malzemeden imal edilmiş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M04 kodlu giysi dolabı en az 123 (g) x 60 (d) x 210 (h) ölçülerinde toplam 3 adet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M05 kodlu giysi dolabı en az 80,5 (g) x 60 (d) x 210 (h) cm ölçülerinde toplam 2 adet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M06 kodlu giysi dolabı en az 110 (g) x 40 (d) x 110 (h) cm ölçülerinde toplam 1 adet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 M07 – en az 180 </w:t>
            </w:r>
            <w:r>
              <w:rPr>
                <w:rFonts w:eastAsia="Times New Roman" w:cs="Times New Roman"/>
              </w:rPr>
              <w:lastRenderedPageBreak/>
              <w:t>(g) x 40 (d) x 50(h) cm ölçülerinde üzerinde içi süngerli en az 10 cm. yüksekliğinde minderi ile birlikte toplam 1 adet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M08 kodlu giysi dolabı en az 100 (g) x 35 (d) x 220 (h) cm ölçülerinde toplam 2 adet olmalıdır.</w:t>
            </w:r>
          </w:p>
          <w:p w:rsidR="002F6D7E" w:rsidRPr="006741F2"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b/>
                <w:sz w:val="20"/>
                <w:szCs w:val="20"/>
                <w:lang w:eastAsia="tr-TR"/>
              </w:rPr>
            </w:pPr>
            <w:r>
              <w:rPr>
                <w:rFonts w:eastAsia="Times New Roman" w:cs="Times New Roman"/>
              </w:rPr>
              <w:t>M09 kodlu giysi dolabı en az 110 (g) x 45 (d) x 220 (h) cm ölçülerinde toplam 3 adet olmalıdır.</w:t>
            </w:r>
          </w:p>
        </w:tc>
        <w:tc>
          <w:tcPr>
            <w:tcW w:w="2680" w:type="dxa"/>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r>
      <w:tr w:rsidR="002F6D7E" w:rsidRPr="00E156FE" w:rsidTr="002F6D7E">
        <w:trPr>
          <w:trHeight w:val="468"/>
        </w:trPr>
        <w:tc>
          <w:tcPr>
            <w:tcW w:w="756" w:type="dxa"/>
            <w:vAlign w:val="center"/>
          </w:tcPr>
          <w:p w:rsidR="002F6D7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4</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Cam Bölücüler Önü Ahşap Mobilya Yapımı</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Bina dış cephe doğramalarının önüne çocuk düşmesini engelleyecek ve mekân içinden kullanılacak şekilde ahşap korkuluk yapımı, 40 cm (h) x 100 cm (g) ölçülerinde olmalıdır.</w:t>
            </w:r>
          </w:p>
          <w:p w:rsidR="002F6D7E" w:rsidRPr="006741F2"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b/>
                <w:sz w:val="20"/>
                <w:szCs w:val="20"/>
                <w:lang w:eastAsia="tr-TR"/>
              </w:rPr>
            </w:pPr>
            <w:r>
              <w:rPr>
                <w:rFonts w:eastAsia="Times New Roman" w:cs="Times New Roman"/>
              </w:rPr>
              <w:t xml:space="preserve">Pencere kasalarına monte edilecek detayda aksesuarları ile birlikte 1. Sınıf fırınlanmış masif doğal ahşap kayın </w:t>
            </w:r>
            <w:r>
              <w:rPr>
                <w:rFonts w:eastAsia="Times New Roman" w:cs="Times New Roman"/>
              </w:rPr>
              <w:lastRenderedPageBreak/>
              <w:t>malzemeden olacak şekilde imal edilmiş olmalıdır.</w:t>
            </w:r>
          </w:p>
        </w:tc>
        <w:tc>
          <w:tcPr>
            <w:tcW w:w="2680" w:type="dxa"/>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r>
      <w:tr w:rsidR="002F6D7E" w:rsidRPr="00E156FE" w:rsidTr="002F6D7E">
        <w:trPr>
          <w:trHeight w:val="468"/>
        </w:trPr>
        <w:tc>
          <w:tcPr>
            <w:tcW w:w="756" w:type="dxa"/>
            <w:vAlign w:val="center"/>
          </w:tcPr>
          <w:p w:rsidR="002F6D7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5</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Şark Köşesi Sedir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Ahşap şark köşesi gövdesi ahşap konstrüksiyon üzeri monte edilmiş mdf + doğal ahşap kayın kaplamadan imal edilmiş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Şark köşesi dış ölçüleri en az 225x123x(45h) cm ebatlarında imal edilmiş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En az 360 cm uzunlukta en az 60 cm derinlikte üretilecektir.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Oturma bölümü üzerine en az 10 cm kalınlığında kumaş kaplama minder yapılmalıdır. (en az 32 kg/m³ sünger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Şark köşesinin ahşap kısımları </w:t>
            </w:r>
            <w:r w:rsidRPr="002F6D7E">
              <w:rPr>
                <w:rFonts w:eastAsia="Times New Roman" w:cs="Times New Roman"/>
              </w:rPr>
              <w:t>vernikli ve cilalı olmalıdır.</w:t>
            </w:r>
          </w:p>
          <w:p w:rsidR="002F6D7E" w:rsidRPr="006741F2"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b/>
                <w:sz w:val="20"/>
                <w:szCs w:val="20"/>
                <w:lang w:eastAsia="tr-TR"/>
              </w:rPr>
            </w:pPr>
            <w:r>
              <w:rPr>
                <w:rFonts w:eastAsia="Times New Roman" w:cs="Times New Roman"/>
              </w:rPr>
              <w:t xml:space="preserve"> Yüzeylerinde kabarma, dökülme, çatlama, kabarcıklar, akıntı, renk tonu farklılığı ve portakal yüzeyi görüntüsü gibi kusurlar bulunmamalıdır.</w:t>
            </w:r>
          </w:p>
        </w:tc>
        <w:tc>
          <w:tcPr>
            <w:tcW w:w="2680" w:type="dxa"/>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2F6D7E" w:rsidRPr="00E156FE" w:rsidRDefault="002F6D7E" w:rsidP="00E156FE">
            <w:pPr>
              <w:spacing w:before="120" w:after="120"/>
              <w:jc w:val="left"/>
              <w:rPr>
                <w:rFonts w:ascii="Times New Roman" w:eastAsia="Times New Roman" w:hAnsi="Times New Roman" w:cs="Times New Roman"/>
                <w:sz w:val="20"/>
                <w:szCs w:val="20"/>
                <w:lang w:eastAsia="tr-TR"/>
              </w:rPr>
            </w:pPr>
          </w:p>
        </w:tc>
      </w:tr>
      <w:tr w:rsidR="00E156FE" w:rsidRPr="00E156FE" w:rsidTr="002F6D7E">
        <w:trPr>
          <w:trHeight w:val="468"/>
        </w:trPr>
        <w:tc>
          <w:tcPr>
            <w:tcW w:w="756" w:type="dxa"/>
            <w:vAlign w:val="center"/>
          </w:tcPr>
          <w:p w:rsidR="00E156FE" w:rsidRPr="00E156F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Perde Pervazlar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Klasik ahşap perde </w:t>
            </w:r>
            <w:r>
              <w:rPr>
                <w:rFonts w:eastAsia="Times New Roman" w:cs="Times New Roman"/>
              </w:rPr>
              <w:lastRenderedPageBreak/>
              <w:t>pervazları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Gövdesi mdf üstü doğal ahşap kayın kaplama, oymalı kısımları 1. Sınıf fırınlanmış masif doğal ahşap kayın malzemeden, imal edilmiş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Perde pervazları </w:t>
            </w:r>
            <w:r w:rsidRPr="002F6D7E">
              <w:rPr>
                <w:rFonts w:eastAsia="Times New Roman" w:cs="Times New Roman"/>
              </w:rPr>
              <w:t>vernikli ve cilalı olmalıdır.</w:t>
            </w:r>
          </w:p>
          <w:p w:rsidR="00E156FE" w:rsidRPr="00E156FE"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sz w:val="20"/>
                <w:szCs w:val="20"/>
                <w:lang w:eastAsia="tr-TR"/>
              </w:rPr>
            </w:pPr>
            <w:r>
              <w:rPr>
                <w:rFonts w:eastAsia="Times New Roman" w:cs="Times New Roman"/>
              </w:rPr>
              <w:t>Yüzeylerinde kabarma, dökülme, çatlama, kabarcıklar, akıntı, renk tonu farklılığı ve portakal yüzeyi görüntüsü gibi kusurlar bulunmamalıdır.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2F6D7E">
        <w:trPr>
          <w:trHeight w:val="418"/>
        </w:trPr>
        <w:tc>
          <w:tcPr>
            <w:tcW w:w="756" w:type="dxa"/>
            <w:vAlign w:val="center"/>
          </w:tcPr>
          <w:p w:rsidR="00E156FE" w:rsidRPr="00E156F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7</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Boy Aynası</w:t>
            </w:r>
          </w:p>
          <w:p w:rsidR="00E156FE" w:rsidRPr="00E156FE"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sz w:val="20"/>
                <w:szCs w:val="20"/>
                <w:lang w:eastAsia="tr-TR"/>
              </w:rPr>
            </w:pPr>
            <w:r>
              <w:rPr>
                <w:rFonts w:eastAsia="Times New Roman" w:cs="Times New Roman"/>
              </w:rPr>
              <w:t>Yataklı odalardaki dolapların içlerine, kapakların arkalarına her dolaba en az 1 adet monte edilecek şekilde en az 40x150 cm ebadında,  kristal, kenarları bizoteli boy aynası olmalıdır.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2F6D7E">
        <w:trPr>
          <w:trHeight w:val="423"/>
        </w:trPr>
        <w:tc>
          <w:tcPr>
            <w:tcW w:w="756" w:type="dxa"/>
            <w:vAlign w:val="center"/>
          </w:tcPr>
          <w:p w:rsidR="00E156FE" w:rsidRPr="00E156F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Ahşap Pergola Yapımı</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İmalat için kullanılacak ahşap hammaddesi, 1. sınıf çam kereste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En az 6 metre x 6 </w:t>
            </w:r>
            <w:r>
              <w:rPr>
                <w:rFonts w:eastAsia="Times New Roman" w:cs="Times New Roman"/>
              </w:rPr>
              <w:lastRenderedPageBreak/>
              <w:t>metre ölçülerinde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 Kullanılacak kereste nem oranı %12 ila %14 aralığında olacak şekilde fırınlanarak kurutulmuş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TS-788/1 ve DIN- EN 599/1 Standartlarına uygun su bazlı emprenye malzemesi kullanılarak, Tanaliht E basınç vakum yöntemi ile emprenye edilmiş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Ahşap kesitleri, projeye uygun olarak en az 15x15x250 cm dikmeler, dikmeleri bağlayan en az 10x10 cm. ebatlı dikme bağlantı aşıkları, ekli projeye uygun en az 4 x 12 ve en az 4 x 9 cm. ebatlı ahşaplardan oluşan makasları ve ana çatı karkası en az 4x9 cm. çatı merteklerinden en çok ( ± ) 2 mm. toleransla imal edilmiş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Tüm ahşap yüzeyleri en az 180-200 kum zımpara </w:t>
            </w:r>
            <w:r w:rsidRPr="002F6D7E">
              <w:rPr>
                <w:rFonts w:eastAsia="Times New Roman" w:cs="Times New Roman"/>
              </w:rPr>
              <w:lastRenderedPageBreak/>
              <w:t>ile pürüzsüz olarak zımparalanmış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Bütün sabit bağlantılar, paslanmaz ağaç vidası ile yapılmalıdır. Diğer bağlantı elemanları paslanmaz krom olmalıdır.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Zemin ankraj (U tas biçiminde) malzemeleri, paslanmaz elektrostatik boyalı metalden olmalıdır. Mevcut kagir (beton veya taş) üzerine bu taslar akıllı vidalarla monte edilip taşıyıcı dikmeler bunun içine geçirilmeldir.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Çatı üzeri Shıngle (renkli arduvaz kaplı bitümlü) kaplama olacak altında sürekli düzgünlüğü sağlayan (Çatı kaplaması) ahşap lambri (en az 18-20 mm) kullanılmalıdır.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Çatısı makasların formuna göre iki yöne eğimli çatı olarak yapılacak ve saçaklardaki 16 cm.’lik alın tahtalarında son bulmalıdır. </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lastRenderedPageBreak/>
              <w:t>Çatıda kameriyenin her yönünde en az 30 cm.’lik saçaklar oluşmalıdır.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Kameriye kare formlu ebatları 6.00 x 6.00 m. Zemin oturumu şeklinde olmalı ve 30 cm saçak çıkıntısı bulunmalıdır.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15x 15cm dikmeler kameriyede 8 adet kullanılacak bu dikmeler laminasyon tekniği ile imal edilmelidir.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Dikmeler 4 x12 cm. payandalarla üstündeki makas ya da dikme bağlantı aşıklarına destek sağlamalıdır.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Çatının ana taşıyıcılığı bu 8 adet dikmeye 3 aksta oturan 3 adet makasla sağlanmalıdır.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Makas çevresi 4 x 12 cm. iç çapraz bağlantıları ise ekli porejeye uygun form ve biçimde 4 x 9 cm. ahşaplardan oluşmalıdır. </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Bu makaslar mahyada 10 x 10 cm aşıkla birbirine bağlanmalıdır.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Nakliye ve montaj fiyata dâhil </w:t>
            </w:r>
            <w:r w:rsidRPr="002F6D7E">
              <w:rPr>
                <w:rFonts w:eastAsia="Times New Roman" w:cs="Times New Roman"/>
              </w:rPr>
              <w:lastRenderedPageBreak/>
              <w:t>olmalıdır.</w:t>
            </w:r>
          </w:p>
          <w:p w:rsidR="002F6D7E" w:rsidRDefault="002F6D7E" w:rsidP="002F6D7E">
            <w:pPr>
              <w:spacing w:before="100" w:beforeAutospacing="1" w:after="100" w:afterAutospacing="1"/>
              <w:jc w:val="left"/>
              <w:rPr>
                <w:rFonts w:ascii="Times New Roman" w:eastAsia="Times New Roman" w:hAnsi="Times New Roman" w:cs="Tahoma"/>
                <w:b/>
                <w:sz w:val="24"/>
                <w:szCs w:val="24"/>
                <w:lang w:eastAsia="tr-TR"/>
              </w:rPr>
            </w:pPr>
            <w:r>
              <w:rPr>
                <w:rFonts w:ascii="Times New Roman" w:eastAsia="Times New Roman" w:hAnsi="Times New Roman" w:cs="Tahoma"/>
                <w:b/>
                <w:sz w:val="24"/>
                <w:szCs w:val="24"/>
                <w:lang w:eastAsia="tr-TR"/>
              </w:rPr>
              <w:t>Ahşap İmalatın Emprenyelenmesi (Vakum Basınçlı Tesislerde)</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Emprenye edilecek ahşabın mümkün olduğu kadar son kullanım boyutlarında seçilerek, kesme, biçme, delme işlemleri tamamlandıktan sonra, malzemeler vagonlar üzerine yüklenecek ray düzenli yatık silindir kazanlara yüklenecek ve kapakları kapatılmalıdır. </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Öncelikle vakum yapılarak ağaç ve ahşap malzemelerin hücre bloklarındaki hava ve rutubet -600 veya-700 mm</w:t>
            </w:r>
            <w:r>
              <w:rPr>
                <w:rFonts w:eastAsia="Times New Roman" w:cs="Times New Roman"/>
              </w:rPr>
              <w:t xml:space="preserve"> </w:t>
            </w:r>
            <w:r w:rsidRPr="002F6D7E">
              <w:rPr>
                <w:rFonts w:eastAsia="Times New Roman" w:cs="Times New Roman"/>
              </w:rPr>
              <w:t xml:space="preserve">Hg vakumla alınmalı, daha sonra TANALITH-E  solüsyonu ile kazan doldurulmalıdır. KDS emprenye maddesi  en az 14 bar basınç altında ahşabın besi kanalları içine enjekte edilmelidir. </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Bu kanallar koruyucu madde ile </w:t>
            </w:r>
            <w:r w:rsidRPr="002F6D7E">
              <w:rPr>
                <w:rFonts w:eastAsia="Times New Roman" w:cs="Times New Roman"/>
              </w:rPr>
              <w:lastRenderedPageBreak/>
              <w:t>doldurulmalıdır.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Minimum 1.5 saat bu basınç işleme sürmelidir.</w:t>
            </w:r>
          </w:p>
          <w:p w:rsidR="00E156F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Solüsyonun geri çekilmesi ile başlatılan son vakum işlemi tamamlanmalıdır</w:t>
            </w:r>
            <w:r>
              <w:rPr>
                <w:rFonts w:eastAsia="Times New Roman" w:cs="Times New Roman"/>
              </w:rPr>
              <w:t>.</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 </w:t>
            </w: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nil"/>
            </w:tcBorders>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2F6D7E">
        <w:trPr>
          <w:trHeight w:val="476"/>
        </w:trPr>
        <w:tc>
          <w:tcPr>
            <w:tcW w:w="756" w:type="dxa"/>
            <w:vAlign w:val="center"/>
          </w:tcPr>
          <w:p w:rsidR="00E156FE" w:rsidRPr="00E156F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9</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AÇILIR KAPANIR SİSTEM ÇARDAK YAPIMI</w:t>
            </w:r>
          </w:p>
          <w:p w:rsidR="002F6D7E" w:rsidRDefault="002F6D7E" w:rsidP="002F6D7E">
            <w:pPr>
              <w:spacing w:before="100" w:beforeAutospacing="1" w:after="100" w:afterAutospacing="1"/>
              <w:rPr>
                <w:rFonts w:eastAsia="Times New Roman" w:cs="Times New Roman"/>
                <w:b/>
              </w:rPr>
            </w:pPr>
            <w:r>
              <w:rPr>
                <w:rFonts w:eastAsia="Times New Roman" w:cs="Times New Roman"/>
                <w:b/>
              </w:rPr>
              <w:t>Uzaktan Kumandalı Seri Katlamalı Tente Ürün Özellikleri</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En az 6 metre x 6 metre ölçülerinde uzaktan kumandalı seri katlamalı aydınlatmalı ve su geçirmez tente ürün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Tüm profiller alüminyum, elektro statik toz fırın boyalı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Ray kanallarının içinde, kumaşın çift yön hareketini sağlayan özel tasarlanmış tekerlekli taşıyıcı arabalar kullanılmalıdır.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Sistemde standart olarak rüzgârın yanlardan sızmasını engelleyen fitil sistemi ve suyun sızmasını önleyen kanal sistemi </w:t>
            </w:r>
            <w:r w:rsidRPr="002F6D7E">
              <w:rPr>
                <w:rFonts w:eastAsia="Times New Roman" w:cs="Times New Roman"/>
              </w:rPr>
              <w:lastRenderedPageBreak/>
              <w:t>bulunmalıdır.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Bağlantı elemanları elektro galvaniz ve INOX malzemelerden oluşmalıdır.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Taşıyıcı ray profili alüminyum olup kesiti 80mm x 130mm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Sistemin hareketini ve gerginliğini sağlayan Triger Gergi Kayış sistemi kaliteli malzemeden ve garantili bir ürün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Sistem ön bağlantı kiriş profili ve yağmur oluğu bütün olduğundan aynı zamanda yağmur oluğu özelliği taşımalıdır.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Ön Bağlantı kirişi 135 x 140 mm boyutlarında ve 2mm et kalınlığında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 Dikme ayak profilleri 80 x 130 mm boyutlarında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Su tahliye sistemi sayesinde, sistem üzerine düşen her yağmur damlası kusursuz bir şekilde tahliye edilerek, iç mekânın kuruluğu ve konforu </w:t>
            </w:r>
            <w:r w:rsidRPr="002F6D7E">
              <w:rPr>
                <w:rFonts w:eastAsia="Times New Roman" w:cs="Times New Roman"/>
              </w:rPr>
              <w:lastRenderedPageBreak/>
              <w:t>korunmalıdır.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Tüm sistem standart olarak RAL 1013 Krem renk olarak imal edmiş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 İstendiğinde diğer RAL kodlarına da boyatılabilmelidir.</w:t>
            </w:r>
          </w:p>
          <w:p w:rsidR="002F6D7E" w:rsidRDefault="002F6D7E" w:rsidP="002F6D7E">
            <w:pPr>
              <w:spacing w:before="100" w:beforeAutospacing="1" w:after="100" w:afterAutospacing="1"/>
              <w:rPr>
                <w:rFonts w:eastAsia="Times New Roman" w:cs="Times New Roman"/>
                <w:b/>
              </w:rPr>
            </w:pPr>
            <w:r>
              <w:rPr>
                <w:rFonts w:eastAsia="Times New Roman" w:cs="Times New Roman"/>
                <w:b/>
              </w:rPr>
              <w:t>Kumaş</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7 katmandan oluşmalıdır.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780 gr/m2 ağırlığında 5 yıl garantili kumaş kullanılmalıdır.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Black-Out özelliği sayesinde Güneşin UVA ve UVB gibi zararlı ışınlarından koruma sağlayan özel film kaplı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Güneş ışınlarını alta vermeme, alev yürütmeme ve eşit esneme özelliğine sahip 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Su geçirmez, solmaz ve yırtılmaya karşı garantili olmalıdır.</w:t>
            </w:r>
          </w:p>
          <w:p w:rsidR="002F6D7E" w:rsidRDefault="002F6D7E" w:rsidP="002F6D7E">
            <w:pPr>
              <w:spacing w:before="100" w:beforeAutospacing="1" w:after="100" w:afterAutospacing="1"/>
              <w:rPr>
                <w:rFonts w:eastAsia="Times New Roman" w:cs="Times New Roman"/>
                <w:b/>
              </w:rPr>
            </w:pPr>
            <w:r>
              <w:rPr>
                <w:rFonts w:eastAsia="Times New Roman" w:cs="Times New Roman"/>
                <w:b/>
              </w:rPr>
              <w:t>Otomasyon Sistemi Ve Aydınlatma</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Tavan örtüsünün açılıp kapanmasını sağlayan motor sistemi kaliteli malzemeden olup 5 yıl garantili </w:t>
            </w:r>
            <w:r w:rsidRPr="002F6D7E">
              <w:rPr>
                <w:rFonts w:eastAsia="Times New Roman" w:cs="Times New Roman"/>
              </w:rPr>
              <w:lastRenderedPageBreak/>
              <w:t>olmalıdır.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Motor sistemi kontrolü uzaktan kumandalı olabildiği gibi duvara butonlu sistemde tercih edilebilmelidir.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Opsiyonel olarak sisteme rüzgâr sensörü ve güneş sensörü eklenebilmelidir.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Aydınlatma sistemi, tavan örtüsü ile birlikte hareket eden, mevcut alüminyum profillere montajlı, dekoratif ve estetik görünümü sayesinde sistemle bütünleşen Spot LED aydınlatmadan oluşan modüller olmalıdır.</w:t>
            </w:r>
          </w:p>
          <w:p w:rsidR="00E156FE" w:rsidRPr="00E156FE"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sz w:val="20"/>
                <w:szCs w:val="20"/>
                <w:lang w:eastAsia="tr-TR"/>
              </w:rPr>
            </w:pPr>
            <w:r w:rsidRPr="002F6D7E">
              <w:rPr>
                <w:rFonts w:eastAsia="Times New Roman" w:cs="Times New Roman"/>
              </w:rPr>
              <w:t>LED aydınlatma modülleri oldukça düşük elektrik sarfiyatına sahip olmalıdır.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tcBorders>
              <w:top w:val="nil"/>
              <w:bottom w:val="nil"/>
            </w:tcBorders>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2F6D7E">
        <w:trPr>
          <w:trHeight w:val="409"/>
        </w:trPr>
        <w:tc>
          <w:tcPr>
            <w:tcW w:w="756" w:type="dxa"/>
            <w:vAlign w:val="center"/>
          </w:tcPr>
          <w:p w:rsidR="00E156FE" w:rsidRPr="00E156FE" w:rsidRDefault="002F6D7E"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10</w:t>
            </w:r>
          </w:p>
        </w:tc>
        <w:tc>
          <w:tcPr>
            <w:tcW w:w="2137" w:type="dxa"/>
            <w:vAlign w:val="center"/>
          </w:tcPr>
          <w:p w:rsidR="002F6D7E" w:rsidRDefault="002F6D7E" w:rsidP="002F6D7E">
            <w:pPr>
              <w:spacing w:before="100" w:beforeAutospacing="1" w:after="200" w:line="276" w:lineRule="auto"/>
              <w:contextualSpacing/>
              <w:jc w:val="center"/>
              <w:rPr>
                <w:rFonts w:eastAsia="Times New Roman" w:cs="Times New Roman"/>
                <w:b/>
              </w:rPr>
            </w:pPr>
            <w:r>
              <w:rPr>
                <w:rFonts w:eastAsia="Times New Roman" w:cs="Times New Roman"/>
                <w:b/>
              </w:rPr>
              <w:t>BAHÇE SERT ZEMİN AHŞAP DECK YAPIMI</w:t>
            </w:r>
          </w:p>
          <w:p w:rsidR="002F6D7E" w:rsidRDefault="002F6D7E" w:rsidP="002F6D7E">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Uygulama Yapılacak Zemin </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Uygulama yapılacak zemin kuru ve sert olmalıdır. </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sidRPr="002F6D7E">
              <w:rPr>
                <w:rFonts w:eastAsia="Times New Roman" w:cs="Times New Roman"/>
              </w:rPr>
              <w:t xml:space="preserve">Zemin yüzeyi düzgün ve mastarlanmış olmalıdır. </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lastRenderedPageBreak/>
              <w:t>Yüzeyde su birikmemesi ve suyun istenen yöne gidebilmesi için yüzeye gerekli eğim verilmelidir.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Zemin beton ise sürme izolasyon yapılarak betonun su emmesi engellenmelidir.</w:t>
            </w:r>
          </w:p>
          <w:p w:rsidR="002F6D7E" w:rsidRP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Zeminde izolasyon varsa bu izolasyonu delmemek için gerekli önlemler alınmalıdır.</w:t>
            </w:r>
          </w:p>
          <w:p w:rsidR="002F6D7E" w:rsidRDefault="002F6D7E" w:rsidP="002F6D7E">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Alt Konstrüksiyon ( karkas) </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Alt konstrüksiyon deck uygulamasının temelini oluşturmalıdır.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Bu nedenle malzeme seçimine azami derecede önem gösterilmelidir.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 Zeminle deck arasındaki mesafe minimum 40mm olmalıdır. </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Bu mesafe sayesinde ihtiyaç duyulan hava sirkülasyonu sağlanmalıdır.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Karkasların suyun akış yönüne paralel olarak döşenmesi gerekmektedir.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Ahşap dışında farklı </w:t>
            </w:r>
            <w:r>
              <w:rPr>
                <w:rFonts w:eastAsia="Times New Roman" w:cs="Times New Roman"/>
              </w:rPr>
              <w:lastRenderedPageBreak/>
              <w:t>bir konstrüksiyon malzemesinin ( alüminyum, çelik, galvanizli demir vs. ) kullanılması durumunda, ahşapla farklı çalışma göstereceğinden bu konstrüksiyon malzemesinin üzerine tekrar ahşap karkas kullanılması gereklidir.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Decklerin altında kullanılacak karkasların da ısıl işlem görmüş olması gereklidir.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Alt konstrüksiyonun aynı kotta olmasından emin olunmalıdır.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Karkaslar zemine torsiyon gücü yüksek paslanmaz çelik vidalarla veya havşa açarak yine paslanmaz çelik vidalarla sabitlenmelidir.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Zeminde su izolasyonu olması durumunda bu izolasyonun zarar görmemesi için karkaslar zemine epoksi veya poliüretan tutkal ile yapıştırılmalıdır.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Decklerin esneme </w:t>
            </w:r>
            <w:r>
              <w:rPr>
                <w:rFonts w:eastAsia="Times New Roman" w:cs="Times New Roman"/>
              </w:rPr>
              <w:lastRenderedPageBreak/>
              <w:t>veya kırılma yapmaması için karkas aralıklarının aşağıdaki mesafelerde döşenmesi gerekmektedir.</w:t>
            </w:r>
          </w:p>
          <w:p w:rsidR="002F6D7E" w:rsidRDefault="002F6D7E" w:rsidP="002F6D7E">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Deck Uygulaması</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Uygulamaya başlamadan önce decklerin 6 tarafının yağ bazlı koruyucu ile yağlanması gereklidir.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Yüzeyde oluşan kılcal çatlaklara karşı ahşabın direncini artırmalıdır.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 UV ışınlarından kaynaklanan renk solmasını geciktirmelidir.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Yüzeye dökülebilecek sıvıların ( kola, çay vs. ) leke oluşturmasına karşı koruma sağlamalıdır.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Decklerin başlarını yağlamak zamanla oluşabilecek baş çatlaklarını önlemelidir.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Yağmur damlacıklarının yüzeyde oluşturabileceği lekelenmeleri önlemelidir.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lastRenderedPageBreak/>
              <w:t>6 tarafı yağlı olarak uygulanan decklerin kesilen yerlerinin de yağlanmasına özen gösterilmelidir.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Deckler arasında kullanılan boşluğun minimum 5mm olması gerekmektedir.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Ahşapların duvarla veya herhangi bir yüzeyle buluşması durumunda başlarında 1,5cm kenarlarında 1,5cm boşluk bırakılmalıdır.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Decklerin başlarında baş açma detayı uygulanması gereklidir.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Baş açma yapılmadığı durumlarda decklerin başlarında 3 mm boşluk bırakılmalıdır.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Decklerin başlarında boşluk bırakılmayıp baş açma detayı ile uygulama yapıldığı durumda deck başlarının kuru kalabilmesi için decklerin karkastan 2cm dışarıda bitirilmesi </w:t>
            </w:r>
            <w:r>
              <w:rPr>
                <w:rFonts w:eastAsia="Times New Roman" w:cs="Times New Roman"/>
              </w:rPr>
              <w:lastRenderedPageBreak/>
              <w:t>gereklidir.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Klipsli deck uygulamasında ilk ve son sıradaki decklerin, klips kullanılamayan kenarlarını üstten vidalayarak sabitlemek gerekmektedir.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Bu vidalar ahşabın bitiş kenarından 2cm içeriden atılmalıdır.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 Ses ve oynamayı engellemek için deck ve karkasın birleştiği noktalardan tutkal ile yapıştırılması gerekmektedir.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Deck uygulaması bittikten sonra ahşabın yüzeyine ikinci ya da üçüncü kat yağın da sürülmesi gerekmektedir.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Deck uygulamasında kullanılacak vidaların paslanmaz çelik olması gerekmektedir.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Klipssiz uygulamalarda havşa açmadan kullanılabilen torsiyon gücü yüksek vidalar tercih edilmelidir. Aksi takdirde sert </w:t>
            </w:r>
            <w:r>
              <w:rPr>
                <w:rFonts w:eastAsia="Times New Roman" w:cs="Times New Roman"/>
              </w:rPr>
              <w:lastRenderedPageBreak/>
              <w:t>ağaçlarda havşa açmak gerekmektedir.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Klipsli deck uygulamalarında uygulama tamamlandıktan sonra ahşapların yüzeyine 2 kat daha yağ sürülmelidir. </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 xml:space="preserve">Boyanacak yüzeyler kuru olmalı, uygulama yapılacak ortam +5°C altında +30°C üzerinde olmamalı, bağıl nem %80 in altında olmalıdır. </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Güneş ışınlarının en yüksek ve dikey derecede yansıdığı saatlerde ahşap yüzey sıcaklığı maksimuma ulaştığı için boya ( cila, yağ vb. ) uygulama yapılmamalıdır.</w:t>
            </w:r>
          </w:p>
          <w:p w:rsidR="002F6D7E" w:rsidRDefault="002F6D7E" w:rsidP="00BE2EDF">
            <w:pPr>
              <w:numPr>
                <w:ilvl w:val="0"/>
                <w:numId w:val="44"/>
              </w:numPr>
              <w:spacing w:after="200" w:line="276" w:lineRule="auto"/>
              <w:ind w:left="129" w:hanging="142"/>
              <w:contextualSpacing/>
              <w:jc w:val="left"/>
              <w:rPr>
                <w:rFonts w:eastAsia="Times New Roman" w:cs="Times New Roman"/>
              </w:rPr>
            </w:pPr>
            <w:r>
              <w:rPr>
                <w:rFonts w:eastAsia="Times New Roman" w:cs="Times New Roman"/>
              </w:rPr>
              <w:t>Deck uygulaması şantiyede en son yapılması gereken uygulamalardan biridir. Ahşap deckler uygulandıktan sonra deck üzerinden ahşapları yıpratacak şekilde temizlik aracı, el arabası vs. geçirilmemelidir.</w:t>
            </w:r>
          </w:p>
          <w:p w:rsidR="00E156FE" w:rsidRPr="00E156FE" w:rsidRDefault="002F6D7E" w:rsidP="00BE2EDF">
            <w:pPr>
              <w:numPr>
                <w:ilvl w:val="0"/>
                <w:numId w:val="44"/>
              </w:numPr>
              <w:spacing w:after="200" w:line="276" w:lineRule="auto"/>
              <w:ind w:left="129" w:hanging="142"/>
              <w:contextualSpacing/>
              <w:jc w:val="left"/>
              <w:rPr>
                <w:rFonts w:ascii="Times New Roman" w:eastAsia="Times New Roman" w:hAnsi="Times New Roman" w:cs="Times New Roman"/>
                <w:sz w:val="20"/>
                <w:szCs w:val="20"/>
                <w:lang w:eastAsia="tr-TR"/>
              </w:rPr>
            </w:pPr>
            <w:r>
              <w:rPr>
                <w:rFonts w:eastAsia="Times New Roman" w:cs="Times New Roman"/>
              </w:rPr>
              <w:t xml:space="preserve">Deck uygulaması bittikten sonra </w:t>
            </w:r>
            <w:r>
              <w:rPr>
                <w:rFonts w:eastAsia="Times New Roman" w:cs="Times New Roman"/>
              </w:rPr>
              <w:lastRenderedPageBreak/>
              <w:t>koruma amaçlı yüzeyine serilecek malzemenin decklerin terlemesini engelleyecek şekilde hava alabilen bir malzeme olması gerekmektedir.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tcBorders>
              <w:top w:val="nil"/>
              <w:bottom w:val="nil"/>
            </w:tcBorders>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B Sütunu</w:t>
      </w:r>
      <w:r w:rsidRPr="00E156FE">
        <w:rPr>
          <w:rFonts w:ascii="Times New Roman" w:eastAsia="Times New Roman" w:hAnsi="Times New Roman" w:cs="Times New Roman"/>
          <w:b/>
          <w:sz w:val="20"/>
          <w:szCs w:val="20"/>
          <w:lang w:eastAsia="tr-TR"/>
        </w:rPr>
        <w:tab/>
        <w:t>: “Teknik Özellikler”</w:t>
      </w:r>
    </w:p>
    <w:p w:rsidR="00E156FE" w:rsidRPr="00E156FE" w:rsidRDefault="00E156FE" w:rsidP="00BE2EDF">
      <w:pPr>
        <w:numPr>
          <w:ilvl w:val="0"/>
          <w:numId w:val="27"/>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İstenen özellikleri gösterir, Söz.EK2’deki “Teknik Şartname”de belirtilen Teknik Özellikler  ile aynıdır.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D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Teklif edilen özellikler</w:t>
      </w:r>
      <w:r w:rsidRPr="00E156FE">
        <w:rPr>
          <w:rFonts w:ascii="Times New Roman" w:eastAsia="Times New Roman" w:hAnsi="Times New Roman" w:cs="Times New Roman"/>
          <w:sz w:val="20"/>
          <w:szCs w:val="20"/>
          <w:lang w:eastAsia="tr-TR"/>
        </w:rPr>
        <w:t>”</w:t>
      </w:r>
    </w:p>
    <w:p w:rsidR="00E156FE" w:rsidRPr="00E156FE" w:rsidRDefault="00E156FE" w:rsidP="00BE2EDF">
      <w:pPr>
        <w:numPr>
          <w:ilvl w:val="0"/>
          <w:numId w:val="27"/>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E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İlgili notlar, açıklamalar, dokümantasyon</w:t>
      </w:r>
      <w:r w:rsidRPr="00E156FE">
        <w:rPr>
          <w:rFonts w:ascii="Times New Roman" w:eastAsia="Times New Roman" w:hAnsi="Times New Roman" w:cs="Times New Roman"/>
          <w:sz w:val="20"/>
          <w:szCs w:val="20"/>
          <w:lang w:eastAsia="tr-TR"/>
        </w:rPr>
        <w:t>”</w:t>
      </w:r>
    </w:p>
    <w:p w:rsidR="00E156FE" w:rsidRPr="00E156FE" w:rsidRDefault="00E156FE" w:rsidP="00BE2EDF">
      <w:pPr>
        <w:numPr>
          <w:ilvl w:val="0"/>
          <w:numId w:val="27"/>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Değerlendirme Komitesi notları</w:t>
      </w:r>
      <w:r w:rsidRPr="00E156FE">
        <w:rPr>
          <w:rFonts w:ascii="Times New Roman" w:eastAsia="Times New Roman" w:hAnsi="Times New Roman" w:cs="Times New Roman"/>
          <w:sz w:val="20"/>
          <w:szCs w:val="20"/>
          <w:lang w:eastAsia="tr-TR"/>
        </w:rPr>
        <w:t>”</w:t>
      </w:r>
    </w:p>
    <w:p w:rsidR="00E156FE" w:rsidRPr="00E156FE" w:rsidRDefault="00E156FE" w:rsidP="00BE2EDF">
      <w:pPr>
        <w:numPr>
          <w:ilvl w:val="0"/>
          <w:numId w:val="27"/>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Komisyon (Komite) üyelerinin doldurması için boş bırakılacaktır.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8C5F16">
        <w:rPr>
          <w:rFonts w:ascii="Times New Roman" w:eastAsia="Times New Roman" w:hAnsi="Times New Roman" w:cs="Times New Roman"/>
          <w:sz w:val="20"/>
          <w:szCs w:val="20"/>
          <w:lang w:eastAsia="tr-TR"/>
        </w:rPr>
        <w:t>Fiyat teklifi ayrı zarfa konmalı ve kapalı olarak Teknik Teklif ile birlikte teslim edilmelidir.</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9" w:name="_Söz.Ek-4:_Mali_Teklif"/>
      <w:bookmarkStart w:id="30" w:name="_Toc233021557"/>
      <w:bookmarkEnd w:id="29"/>
      <w:r w:rsidRPr="00E156FE">
        <w:rPr>
          <w:rFonts w:ascii="Times New Roman" w:eastAsia="Times New Roman" w:hAnsi="Times New Roman" w:cs="Times New Roman"/>
          <w:b/>
          <w:bCs/>
          <w:sz w:val="24"/>
          <w:szCs w:val="24"/>
        </w:rPr>
        <w:t>Söz. Ek-4: Mali Teklif</w:t>
      </w:r>
      <w:bookmarkEnd w:id="3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color w:val="000000"/>
          <w:sz w:val="24"/>
          <w:szCs w:val="24"/>
          <w:lang w:eastAsia="tr-TR"/>
        </w:rPr>
      </w:pPr>
      <w:r w:rsidRPr="008C5F16">
        <w:rPr>
          <w:rFonts w:ascii="Times New Roman" w:eastAsia="Times New Roman" w:hAnsi="Times New Roman" w:cs="Times New Roman"/>
          <w:color w:val="000000"/>
          <w:sz w:val="24"/>
          <w:szCs w:val="24"/>
          <w:lang w:eastAsia="tr-TR"/>
        </w:rPr>
        <w:t>(</w:t>
      </w:r>
      <w:r w:rsidRPr="008C5F16">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C5F16">
        <w:rPr>
          <w:rFonts w:ascii="Times New Roman" w:eastAsia="Times New Roman" w:hAnsi="Times New Roman" w:cs="Times New Roman"/>
          <w:color w:val="000000"/>
          <w:sz w:val="24"/>
          <w:szCs w:val="24"/>
          <w:lang w:eastAsia="tr-TR"/>
        </w:rPr>
        <w:t>)</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8C5F16"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br w:type="page"/>
      </w:r>
      <w:r w:rsidR="008C5F16" w:rsidRPr="00E156FE">
        <w:rPr>
          <w:rFonts w:ascii="Times New Roman" w:eastAsia="Times New Roman" w:hAnsi="Times New Roman" w:cs="Times New Roman"/>
          <w:b/>
          <w:color w:val="000000"/>
          <w:sz w:val="24"/>
          <w:szCs w:val="24"/>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t>Mal Alımı İhaleleri İçin</w:t>
      </w:r>
    </w:p>
    <w:p w:rsidR="00E156FE" w:rsidRPr="00E156FE" w:rsidRDefault="00E156FE" w:rsidP="00E156FE">
      <w:pPr>
        <w:spacing w:before="120" w:after="120"/>
        <w:jc w:val="left"/>
        <w:rPr>
          <w:rFonts w:ascii="Times New Roman" w:eastAsia="Times New Roman" w:hAnsi="Times New Roman" w:cs="Times New Roman"/>
          <w:b/>
          <w:bCs/>
          <w:sz w:val="28"/>
          <w:szCs w:val="28"/>
          <w:lang w:eastAsia="en-GB"/>
        </w:rPr>
      </w:pPr>
    </w:p>
    <w:p w:rsidR="00E156FE" w:rsidRPr="00E156FE" w:rsidRDefault="00E156FE" w:rsidP="00E156FE">
      <w:pPr>
        <w:spacing w:before="120" w:after="120"/>
        <w:jc w:val="left"/>
        <w:rPr>
          <w:rFonts w:ascii="Times New Roman" w:eastAsia="Times New Roman" w:hAnsi="Times New Roman" w:cs="Times New Roman"/>
          <w:b/>
          <w:bCs/>
          <w:sz w:val="24"/>
          <w:szCs w:val="24"/>
          <w:lang w:eastAsia="en-GB"/>
        </w:rPr>
      </w:pPr>
      <w:r w:rsidRPr="00E156FE">
        <w:rPr>
          <w:rFonts w:ascii="Times New Roman" w:eastAsia="Times New Roman" w:hAnsi="Times New Roman" w:cs="Times New Roman"/>
          <w:b/>
          <w:bCs/>
          <w:sz w:val="24"/>
          <w:szCs w:val="24"/>
          <w:lang w:eastAsia="en-GB"/>
        </w:rPr>
        <w:t>MALİ TEKLİF FORMU                                                                   Söz. EK:4b</w:t>
      </w:r>
    </w:p>
    <w:p w:rsidR="00E156FE" w:rsidRPr="00E156FE" w:rsidRDefault="00E156FE" w:rsidP="00E156FE">
      <w:pPr>
        <w:jc w:val="left"/>
        <w:rPr>
          <w:rFonts w:ascii="Times New Roman" w:eastAsia="Times New Roman" w:hAnsi="Times New Roman" w:cs="Times New Roman"/>
          <w:sz w:val="24"/>
          <w:szCs w:val="24"/>
          <w:lang w:eastAsia="en-GB"/>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w:t>
      </w:r>
      <w:r w:rsidRPr="00E156FE">
        <w:rPr>
          <w:rFonts w:ascii="Times New Roman" w:eastAsia="Times New Roman" w:hAnsi="Times New Roman" w:cs="Times New Roman"/>
          <w:sz w:val="20"/>
          <w:szCs w:val="20"/>
          <w:lang w:eastAsia="tr-TR"/>
        </w:rPr>
        <w:t xml:space="preserve"> </w:t>
      </w:r>
      <w:r w:rsidR="002F0EFE" w:rsidRPr="002F0EFE">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Ahşap Özel Üretimler Mal Alımıdır</w:t>
      </w:r>
    </w:p>
    <w:p w:rsidR="0057058B"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w:t>
      </w:r>
      <w:r w:rsidRPr="00E156FE">
        <w:rPr>
          <w:rFonts w:ascii="Times New Roman" w:eastAsia="Times New Roman" w:hAnsi="Times New Roman" w:cs="Times New Roman"/>
          <w:sz w:val="20"/>
          <w:szCs w:val="20"/>
          <w:lang w:eastAsia="tr-TR"/>
        </w:rPr>
        <w:t xml:space="preserve"> </w:t>
      </w:r>
      <w:r w:rsidR="0057058B" w:rsidRPr="0057058B">
        <w:rPr>
          <w:rFonts w:ascii="Times New Roman" w:eastAsia="Times New Roman" w:hAnsi="Times New Roman" w:cs="Times New Roman"/>
          <w:sz w:val="20"/>
          <w:szCs w:val="20"/>
          <w:lang w:eastAsia="tr-TR"/>
        </w:rPr>
        <w:t>TR81/14/KOBI/0069/Lot1</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 </w:t>
      </w:r>
    </w:p>
    <w:p w:rsidR="00E156FE" w:rsidRPr="00E156FE" w:rsidRDefault="00E156FE" w:rsidP="00E156FE">
      <w:pPr>
        <w:spacing w:before="120" w:after="120"/>
        <w:jc w:val="left"/>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E156FE" w:rsidRPr="00E156FE" w:rsidTr="00E04E49">
        <w:trPr>
          <w:trHeight w:val="343"/>
        </w:trPr>
        <w:tc>
          <w:tcPr>
            <w:tcW w:w="78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F</w:t>
            </w:r>
          </w:p>
        </w:tc>
      </w:tr>
      <w:tr w:rsidR="00E156FE" w:rsidRPr="00E156FE" w:rsidTr="00E04E49">
        <w:tc>
          <w:tcPr>
            <w:tcW w:w="78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Sıra</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964"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Miktar</w:t>
            </w:r>
          </w:p>
        </w:tc>
        <w:tc>
          <w:tcPr>
            <w:tcW w:w="30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(TL)</w:t>
            </w: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929" w:type="dxa"/>
            <w:gridSpan w:val="4"/>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 Teklif (rakam ve yazı ile)</w:t>
            </w: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1" w:name="_Söz.Ek-5:_Standart_Formlar_ve_Diğer"/>
      <w:bookmarkStart w:id="32" w:name="_Toc233021558"/>
      <w:bookmarkEnd w:id="31"/>
      <w:r w:rsidRPr="00E156FE">
        <w:rPr>
          <w:rFonts w:ascii="Times New Roman" w:eastAsia="Times New Roman" w:hAnsi="Times New Roman" w:cs="Times New Roman"/>
          <w:b/>
          <w:bCs/>
          <w:sz w:val="24"/>
          <w:szCs w:val="24"/>
        </w:rPr>
        <w:t>Söz. Ek-5: Standart Formlar ve Diğer Gerekli Belgeler</w:t>
      </w:r>
      <w:bookmarkEnd w:id="3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textAlignment w:val="baseline"/>
        <w:outlineLvl w:val="0"/>
        <w:rPr>
          <w:rFonts w:ascii="Times New Roman" w:eastAsia="Times New Roman" w:hAnsi="Times New Roman" w:cs="Times New Roman"/>
          <w:b/>
          <w:i/>
          <w:kern w:val="28"/>
          <w:sz w:val="20"/>
          <w:szCs w:val="20"/>
        </w:rPr>
      </w:pPr>
      <w:bookmarkStart w:id="33" w:name="_Toc188240398"/>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bookmarkStart w:id="34" w:name="_Toc232234031"/>
      <w:r w:rsidRPr="00E156FE">
        <w:rPr>
          <w:rFonts w:ascii="Times New Roman" w:eastAsia="Times New Roman" w:hAnsi="Times New Roman" w:cs="Times New Roman"/>
          <w:b/>
          <w:sz w:val="24"/>
          <w:szCs w:val="24"/>
          <w:lang w:eastAsia="tr-TR"/>
        </w:rPr>
        <w:lastRenderedPageBreak/>
        <w:t>MALİ KİMLİK FORMU                                                                      (Söz. EK: 5a)</w:t>
      </w:r>
      <w:bookmarkEnd w:id="33"/>
      <w:bookmarkEnd w:id="3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color w:val="000000"/>
          <w:sz w:val="20"/>
          <w:szCs w:val="20"/>
          <w:lang w:eastAsia="tr-TR"/>
        </w:rPr>
        <w:br w:type="page"/>
      </w:r>
      <w:bookmarkStart w:id="35" w:name="_Toc232234032"/>
      <w:r w:rsidRPr="00E156FE">
        <w:rPr>
          <w:rFonts w:ascii="Times New Roman" w:eastAsia="Times New Roman" w:hAnsi="Times New Roman" w:cs="Times New Roman"/>
          <w:b/>
          <w:sz w:val="24"/>
          <w:szCs w:val="24"/>
          <w:lang w:eastAsia="tr-TR"/>
        </w:rPr>
        <w:lastRenderedPageBreak/>
        <w:t>TÜZEL KİMLİK FORMU                                                (Söz. EK: 5b)</w:t>
      </w:r>
      <w:bookmarkEnd w:id="35"/>
    </w:p>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E156FE" w:rsidRPr="00E156FE" w:rsidTr="00E04E49">
        <w:trPr>
          <w:trHeight w:val="413"/>
        </w:trPr>
        <w:tc>
          <w:tcPr>
            <w:tcW w:w="9212" w:type="dxa"/>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GERÇEK KİŞİ</w:t>
            </w: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T.C. KİMLİK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DAİRESİ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56FE" w:rsidRPr="00E156FE" w:rsidTr="00E04E49">
        <w:tc>
          <w:tcPr>
            <w:tcW w:w="3075" w:type="dxa"/>
            <w:gridSpan w:val="4"/>
          </w:tcPr>
          <w:p w:rsidR="00E156FE" w:rsidRPr="00E156FE" w:rsidRDefault="00E156FE" w:rsidP="00E156FE">
            <w:pPr>
              <w:autoSpaceDE w:val="0"/>
              <w:autoSpaceDN w:val="0"/>
              <w:adjustRightInd w:val="0"/>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TÜRÜ:</w:t>
            </w:r>
          </w:p>
        </w:tc>
        <w:tc>
          <w:tcPr>
            <w:tcW w:w="1646"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NÜFUS KAĞIDI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47"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EHLİYET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71" w:type="dxa"/>
            <w:gridSpan w:val="5"/>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PASAPORT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NO:</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4" w:type="dxa"/>
            <w:gridSpan w:val="2"/>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İL</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E156FE" w:rsidRPr="00E156FE" w:rsidTr="00E04E49">
        <w:tc>
          <w:tcPr>
            <w:tcW w:w="9468" w:type="dxa"/>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KAMU KURUM/KURULUŞLARI</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Look w:val="00BF" w:firstRow="1" w:lastRow="0" w:firstColumn="1" w:lastColumn="0" w:noHBand="0" w:noVBand="0"/>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val="sv-SE" w:eastAsia="en-GB"/>
              </w:rPr>
            </w:pPr>
            <w:r w:rsidRPr="00E156FE">
              <w:rPr>
                <w:rFonts w:ascii="Arial Narrow" w:eastAsia="Times New Roman" w:hAnsi="Arial Narrow" w:cs="Times New Roman"/>
                <w:sz w:val="20"/>
                <w:szCs w:val="20"/>
                <w:lang w:val="sv-SE" w:eastAsia="en-GB"/>
              </w:rPr>
              <w:t>Bu “Tüzel kişilik belgesi” doldurulmalı ve aşağıdakilerle birlikte verilmelidir:</w:t>
            </w:r>
          </w:p>
          <w:p w:rsidR="00E156FE" w:rsidRPr="00E156FE" w:rsidRDefault="00E156FE" w:rsidP="00BE2EDF">
            <w:pPr>
              <w:numPr>
                <w:ilvl w:val="0"/>
                <w:numId w:val="3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tüzel kişiliğin kuruluşuna dair karar, kararname veya kanunun bir kopyası</w:t>
            </w:r>
          </w:p>
          <w:p w:rsidR="00E156FE" w:rsidRPr="00E156FE" w:rsidRDefault="00E156FE" w:rsidP="00BE2EDF">
            <w:pPr>
              <w:numPr>
                <w:ilvl w:val="0"/>
                <w:numId w:val="3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eğer bu mümkün olmazsa, tüzel kişiliğin kuruluşunu belirten başka bir resmi doküman</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E156FE" w:rsidRPr="00E156FE" w:rsidTr="00E04E49">
        <w:trPr>
          <w:cantSplit/>
          <w:trHeight w:val="511"/>
        </w:trPr>
        <w:tc>
          <w:tcPr>
            <w:tcW w:w="4353"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DAMGA</w:t>
            </w:r>
          </w:p>
        </w:tc>
      </w:tr>
      <w:tr w:rsidR="00E156FE" w:rsidRPr="00E156FE" w:rsidTr="00E04E49">
        <w:trPr>
          <w:cantSplit/>
          <w:trHeight w:val="148"/>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8"/>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141"/>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1"/>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İMZA</w:t>
            </w:r>
          </w:p>
          <w:p w:rsidR="00E156FE" w:rsidRPr="00E156FE" w:rsidRDefault="00E156FE" w:rsidP="00E156FE">
            <w:pPr>
              <w:jc w:val="left"/>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ÖZEL KURUM/KURULUŞLAR</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Look w:val="00BF" w:firstRow="1" w:lastRow="0" w:firstColumn="1" w:lastColumn="0" w:noHBand="0" w:noVBand="0"/>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GENEL MERKEZ 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AŞAĞIDAKİLERLE BİRLİKTE VERİLMELİDİR:</w:t>
            </w:r>
          </w:p>
          <w:p w:rsidR="00E156FE" w:rsidRPr="00E156FE" w:rsidRDefault="00E156FE" w:rsidP="00BE2EDF">
            <w:pPr>
              <w:numPr>
                <w:ilvl w:val="0"/>
                <w:numId w:val="3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E156FE" w:rsidRPr="00E156FE" w:rsidRDefault="00E156FE" w:rsidP="00BE2EDF">
            <w:pPr>
              <w:numPr>
                <w:ilvl w:val="0"/>
                <w:numId w:val="3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YUKARIDA DEĞİNİLEN RESMİ DOKÜMANDA BELİRTİLMEMİŞSE VE DE MÜMKÜNSE VERGİ KAYDININ BİR KOPYASI</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p>
    <w:bookmarkEnd w:id="36"/>
    <w:p w:rsidR="00E156FE" w:rsidRPr="00E156FE" w:rsidRDefault="00E156FE" w:rsidP="00E156FE">
      <w:pPr>
        <w:jc w:val="left"/>
        <w:rPr>
          <w:rFonts w:ascii="Times New Roman" w:eastAsia="Times New Roman" w:hAnsi="Times New Roman" w:cs="Arial"/>
          <w:b/>
          <w:bCs/>
          <w:sz w:val="18"/>
          <w:szCs w:val="18"/>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b/>
          <w:bCs/>
          <w:sz w:val="24"/>
          <w:szCs w:val="24"/>
          <w:lang w:eastAsia="tr-TR"/>
        </w:rPr>
        <w:t xml:space="preserve">ORTAK GİRİŞİMLER HAKKINDA BİLGİ                                                     Söz. Ek-5e </w:t>
      </w:r>
    </w:p>
    <w:p w:rsidR="00E156FE" w:rsidRPr="00E156FE" w:rsidRDefault="00E156FE" w:rsidP="00E156FE">
      <w:pPr>
        <w:spacing w:before="60" w:line="240" w:lineRule="exact"/>
        <w:rPr>
          <w:rFonts w:ascii="Times New Roman" w:eastAsia="Times New Roman" w:hAnsi="Times New Roman" w:cs="Times New Roman"/>
          <w:i/>
          <w:snapToGrid w:val="0"/>
          <w:sz w:val="18"/>
          <w:szCs w:val="18"/>
        </w:rPr>
      </w:pPr>
      <w:r w:rsidRPr="00E156FE">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E156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1</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Adı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2</w:t>
            </w:r>
            <w:r w:rsidRPr="00E156FE">
              <w:rPr>
                <w:rFonts w:ascii="Times New Roman" w:eastAsia="Times New Roman" w:hAnsi="Times New Roman" w:cs="Times New Roman"/>
                <w:snapToGrid w:val="0"/>
                <w:sz w:val="18"/>
                <w:szCs w:val="18"/>
              </w:rPr>
              <w:tab/>
              <w:t>Yönetim kurulunun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..................................E-posta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3</w:t>
            </w:r>
            <w:r w:rsidRPr="00E156FE">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Ofis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4</w:t>
            </w:r>
            <w:r w:rsidRPr="00E156FE">
              <w:rPr>
                <w:rFonts w:ascii="Times New Roman" w:eastAsia="Times New Roman" w:hAnsi="Times New Roman" w:cs="Times New Roman"/>
                <w:snapToGrid w:val="0"/>
                <w:sz w:val="18"/>
                <w:szCs w:val="18"/>
              </w:rPr>
              <w:tab/>
              <w:t>Ortakların isimleri</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vb.</w:t>
            </w: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5</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Lider ortağın adı</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6</w:t>
            </w:r>
            <w:r w:rsidRPr="00E156FE">
              <w:rPr>
                <w:rFonts w:ascii="Times New Roman" w:eastAsia="Times New Roman" w:hAnsi="Times New Roman" w:cs="Times New Roman"/>
                <w:snapToGrid w:val="0"/>
                <w:sz w:val="18"/>
                <w:szCs w:val="18"/>
              </w:rPr>
              <w:tab/>
              <w:t>Ortak girişim/konsorsiyumun oluşumu ile ilgili anlaşma</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İmza tarihi: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Yeri: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Ek – ortak girişim / konsorsiyum sözleşmesi</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7</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p>
        </w:tc>
      </w:tr>
    </w:tbl>
    <w:p w:rsidR="00E156FE" w:rsidRPr="00E156FE" w:rsidRDefault="00E156FE" w:rsidP="00E156FE">
      <w:pPr>
        <w:spacing w:before="240" w:line="240" w:lineRule="exact"/>
        <w:rPr>
          <w:rFonts w:ascii="Times New Roman" w:eastAsia="Times New Roman" w:hAnsi="Times New Roman" w:cs="Times New Roman"/>
          <w:i/>
          <w:snapToGrid w:val="0"/>
          <w:sz w:val="20"/>
          <w:szCs w:val="20"/>
        </w:rPr>
      </w:pPr>
      <w:r w:rsidRPr="00E156FE">
        <w:rPr>
          <w:rFonts w:ascii="Times New Roman" w:eastAsia="Times New Roman" w:hAnsi="Times New Roman" w:cs="Times New Roman"/>
          <w:i/>
          <w:snapToGrid w:val="0"/>
          <w:sz w:val="20"/>
          <w:szCs w:val="20"/>
        </w:rPr>
        <w:t>İmza ....................................................</w:t>
      </w:r>
    </w:p>
    <w:p w:rsidR="00E156FE" w:rsidRPr="00E156FE" w:rsidRDefault="00E156FE" w:rsidP="00E156FE">
      <w:pPr>
        <w:rPr>
          <w:rFonts w:ascii="Times New Roman" w:eastAsia="Times New Roman" w:hAnsi="Times New Roman" w:cs="Times New Roman"/>
          <w:snapToGrid w:val="0"/>
          <w:sz w:val="20"/>
          <w:szCs w:val="20"/>
        </w:rPr>
      </w:pPr>
      <w:r w:rsidRPr="00E156FE">
        <w:rPr>
          <w:rFonts w:ascii="Times New Roman" w:eastAsia="Times New Roman" w:hAnsi="Times New Roman" w:cs="Times New Roman"/>
          <w:i/>
          <w:snapToGrid w:val="0"/>
          <w:sz w:val="20"/>
          <w:szCs w:val="20"/>
        </w:rPr>
        <w:t>(istekli adına imza atmaya yetkili kişi ya da kişiler</w:t>
      </w:r>
      <w:r w:rsidRPr="00E156FE">
        <w:rPr>
          <w:rFonts w:ascii="Times New Roman" w:eastAsia="Times New Roman" w:hAnsi="Times New Roman" w:cs="Times New Roman"/>
          <w:snapToGrid w:val="0"/>
          <w:sz w:val="20"/>
          <w:szCs w:val="20"/>
        </w:rPr>
        <w:t>)</w:t>
      </w:r>
    </w:p>
    <w:p w:rsidR="00E156FE" w:rsidRPr="00E156FE" w:rsidRDefault="00E156FE" w:rsidP="00E156FE">
      <w:pPr>
        <w:rPr>
          <w:rFonts w:ascii="Times New Roman" w:eastAsia="Times New Roman" w:hAnsi="Times New Roman" w:cs="Times New Roman"/>
          <w:snapToGrid w:val="0"/>
          <w:sz w:val="20"/>
          <w:szCs w:val="20"/>
        </w:rPr>
      </w:pPr>
    </w:p>
    <w:p w:rsidR="00E156FE" w:rsidRPr="00E156FE" w:rsidRDefault="00E156FE" w:rsidP="00E156FE">
      <w:pPr>
        <w:spacing w:before="240" w:line="240" w:lineRule="exact"/>
        <w:rPr>
          <w:rFonts w:ascii="Times New Roman" w:eastAsia="Times New Roman" w:hAnsi="Times New Roman" w:cs="Times New Roman"/>
          <w:snapToGrid w:val="0"/>
          <w:sz w:val="20"/>
          <w:szCs w:val="20"/>
        </w:rPr>
      </w:pPr>
      <w:bookmarkStart w:id="37" w:name="_Toc232234037"/>
      <w:r w:rsidRPr="00E156FE">
        <w:rPr>
          <w:rFonts w:ascii="Times New Roman" w:eastAsia="Times New Roman" w:hAnsi="Times New Roman" w:cs="Times New Roman"/>
          <w:snapToGrid w:val="0"/>
          <w:sz w:val="20"/>
          <w:szCs w:val="20"/>
        </w:rPr>
        <w:t>Tarih ............................................</w:t>
      </w:r>
      <w:bookmarkEnd w:id="37"/>
    </w:p>
    <w:p w:rsidR="00E156FE" w:rsidRPr="00E156FE" w:rsidRDefault="00E156FE" w:rsidP="00E156FE">
      <w:pPr>
        <w:spacing w:before="240" w:line="240" w:lineRule="exact"/>
        <w:outlineLvl w:val="0"/>
        <w:rPr>
          <w:rFonts w:ascii="Times New Roman" w:eastAsia="Times New Roman" w:hAnsi="Times New Roman" w:cs="Times New Roman"/>
          <w:b/>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r w:rsidRPr="00E156FE">
        <w:rPr>
          <w:rFonts w:ascii="Times New Roman" w:eastAsia="Times New Roman" w:hAnsi="Times New Roman" w:cs="Times New Roman"/>
          <w:snapToGrid w:val="0"/>
          <w:sz w:val="20"/>
          <w:szCs w:val="20"/>
        </w:rPr>
        <w:br w:type="page"/>
      </w: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8" w:name="_Bölüm_C:_Diğer_Bilgiler"/>
      <w:bookmarkStart w:id="39" w:name="_Toc233021559"/>
      <w:bookmarkEnd w:id="38"/>
      <w:r w:rsidRPr="00E156FE">
        <w:rPr>
          <w:rFonts w:ascii="Times New Roman" w:eastAsia="Times New Roman" w:hAnsi="Times New Roman" w:cs="Times New Roman"/>
          <w:b/>
          <w:bCs/>
          <w:sz w:val="24"/>
          <w:szCs w:val="24"/>
        </w:rPr>
        <w:t>Bölüm C: Diğer Bilgiler</w:t>
      </w:r>
      <w:bookmarkEnd w:id="39"/>
    </w:p>
    <w:p w:rsidR="00E156FE" w:rsidRPr="00E156FE" w:rsidRDefault="00E156FE" w:rsidP="00E156FE">
      <w:pPr>
        <w:spacing w:before="240" w:line="240" w:lineRule="exact"/>
        <w:outlineLvl w:val="0"/>
        <w:rPr>
          <w:rFonts w:ascii="Arial" w:eastAsia="Times New Roman" w:hAnsi="Arial" w:cs="Arial"/>
          <w:b/>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8C5F16" w:rsidRPr="00E156FE" w:rsidRDefault="00E156FE" w:rsidP="008C5F16">
      <w:pPr>
        <w:jc w:val="center"/>
        <w:rPr>
          <w:rFonts w:ascii="Times New Roman" w:eastAsia="Times New Roman" w:hAnsi="Times New Roman" w:cs="Times New Roman"/>
          <w:b/>
          <w:bCs/>
          <w:sz w:val="24"/>
          <w:szCs w:val="24"/>
        </w:rPr>
      </w:pPr>
      <w:r w:rsidRPr="00E156FE">
        <w:rPr>
          <w:rFonts w:ascii="Times New Roman" w:eastAsia="Times New Roman" w:hAnsi="Times New Roman" w:cs="Arial"/>
          <w:color w:val="000000"/>
          <w:sz w:val="20"/>
          <w:szCs w:val="24"/>
          <w:lang w:eastAsia="tr-TR"/>
        </w:rPr>
        <w:br w:type="page"/>
      </w:r>
      <w:bookmarkStart w:id="40" w:name="_Toc232234038"/>
      <w:bookmarkStart w:id="41" w:name="_Toc233021561"/>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lastRenderedPageBreak/>
        <w:t>İdari Uygunluk Değerlendirme Tablosu</w:t>
      </w:r>
      <w:bookmarkEnd w:id="40"/>
      <w:bookmarkEnd w:id="41"/>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307C5B">
      <w:pPr>
        <w:jc w:val="center"/>
        <w:rPr>
          <w:rFonts w:ascii="Times New Roman" w:eastAsia="Times New Roman" w:hAnsi="Times New Roman" w:cs="Times New Roman"/>
          <w:sz w:val="24"/>
          <w:szCs w:val="24"/>
          <w:lang w:eastAsia="tr-TR"/>
        </w:rPr>
      </w:pPr>
      <w:r w:rsidRPr="00307C5B">
        <w:rPr>
          <w:rFonts w:ascii="Times New Roman" w:eastAsia="Times New Roman" w:hAnsi="Times New Roman" w:cs="Times New Roman"/>
          <w:i/>
          <w:sz w:val="16"/>
          <w:szCs w:val="16"/>
          <w:lang w:eastAsia="tr-TR"/>
        </w:rPr>
        <w:t>Yöresel Mimarinin Korunarak, Turizme Çeşitlendirilmiş Ve Yüksek Kalite İle Hizmet Eden Butik Otel Kazandırılması Projesi İçin Mal Alımı</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E156FE">
      <w:pPr>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Teklif No:</w:t>
      </w:r>
      <w:r w:rsidR="00E156FE" w:rsidRPr="00E156FE">
        <w:rPr>
          <w:rFonts w:ascii="Times New Roman" w:eastAsia="Times New Roman" w:hAnsi="Times New Roman" w:cs="Times New Roman"/>
          <w:sz w:val="24"/>
          <w:szCs w:val="24"/>
          <w:lang w:eastAsia="tr-TR"/>
        </w:rPr>
        <w:tab/>
        <w:t>_____________________</w:t>
      </w: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Adı:</w:t>
      </w:r>
      <w:r w:rsidR="00307C5B" w:rsidRPr="00307C5B">
        <w:t xml:space="preserve"> </w:t>
      </w:r>
      <w:r w:rsidR="00577F96">
        <w:rPr>
          <w:rFonts w:ascii="Times New Roman" w:eastAsia="Times New Roman" w:hAnsi="Times New Roman" w:cs="Times New Roman"/>
          <w:sz w:val="24"/>
          <w:szCs w:val="24"/>
          <w:lang w:eastAsia="tr-TR"/>
        </w:rPr>
        <w:t xml:space="preserve">Lot </w:t>
      </w:r>
      <w:r w:rsidR="0057058B">
        <w:rPr>
          <w:rFonts w:ascii="Times New Roman" w:eastAsia="Times New Roman" w:hAnsi="Times New Roman" w:cs="Times New Roman"/>
          <w:sz w:val="24"/>
          <w:szCs w:val="24"/>
          <w:lang w:eastAsia="tr-TR"/>
        </w:rPr>
        <w:t xml:space="preserve">1, </w:t>
      </w:r>
      <w:r w:rsidR="002F0EFE" w:rsidRPr="002F0EFE">
        <w:rPr>
          <w:rFonts w:ascii="Times New Roman" w:eastAsia="Times New Roman" w:hAnsi="Times New Roman" w:cs="Times New Roman"/>
          <w:sz w:val="24"/>
          <w:szCs w:val="24"/>
          <w:lang w:eastAsia="tr-TR"/>
        </w:rPr>
        <w:t xml:space="preserve">1 Takım Ahşap Özel Üretimler </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İdari Uygunluk Tablosu</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E156FE" w:rsidRPr="00E156FE" w:rsidTr="00E04E49">
        <w:trPr>
          <w:cantSplit/>
          <w:trHeight w:val="2021"/>
          <w:tblHeader/>
        </w:trPr>
        <w:tc>
          <w:tcPr>
            <w:tcW w:w="565" w:type="dxa"/>
            <w:shd w:val="pct12" w:color="auto" w:fill="FFFFFF"/>
            <w:textDirection w:val="btLr"/>
          </w:tcPr>
          <w:p w:rsidR="00E156FE" w:rsidRPr="00E156FE" w:rsidRDefault="00E156FE" w:rsidP="00E156FE">
            <w:pPr>
              <w:spacing w:after="120"/>
              <w:ind w:left="113" w:right="113"/>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156FE" w:rsidRPr="00E156FE" w:rsidRDefault="00E156FE" w:rsidP="00E156FE">
            <w:pPr>
              <w:spacing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Usulüne uygun, kapalı olarak teslim edilmiş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formu doldurulmuş.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sahibinin beyanı imzalı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Mali Teklif ayrı bir zarfta ve kapalı olarak sunulmuş</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Karar</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alındı belgesi verildi (E/H)</w:t>
            </w: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1</w:t>
            </w:r>
          </w:p>
        </w:tc>
        <w:tc>
          <w:tcPr>
            <w:tcW w:w="227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2</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3</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4</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5</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bl>
    <w:p w:rsidR="00E156FE" w:rsidRPr="00E156FE" w:rsidRDefault="00E156FE" w:rsidP="00E156FE">
      <w:pPr>
        <w:jc w:val="left"/>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E156FE" w:rsidRPr="00E156FE" w:rsidTr="00E04E49">
        <w:trPr>
          <w:trHeight w:val="31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adı soyadı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723"/>
        </w:trPr>
        <w:tc>
          <w:tcPr>
            <w:tcW w:w="2835" w:type="dxa"/>
            <w:shd w:val="pct10" w:color="auto" w:fill="FFFFFF"/>
            <w:vAlign w:val="center"/>
          </w:tcPr>
          <w:p w:rsidR="00E156FE" w:rsidRPr="00E156FE" w:rsidRDefault="00E156FE" w:rsidP="00E156FE">
            <w:pPr>
              <w:tabs>
                <w:tab w:val="left" w:pos="1701"/>
              </w:tabs>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imzası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30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307C5B" w:rsidRDefault="00E156FE" w:rsidP="00E156FE">
      <w:pPr>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Sözleşme Makamı şartnamesi kapsamında, tekliflerin idari uygunluğunu denetlemek için il</w:t>
      </w:r>
      <w:r w:rsidR="00307C5B" w:rsidRPr="00307C5B">
        <w:rPr>
          <w:rFonts w:ascii="Times New Roman" w:eastAsia="Times New Roman" w:hAnsi="Times New Roman" w:cs="Times New Roman"/>
          <w:sz w:val="20"/>
          <w:szCs w:val="20"/>
          <w:lang w:eastAsia="tr-TR"/>
        </w:rPr>
        <w:t>ave soru sütunları ekleyebilir.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3530B2" w:rsidRDefault="003530B2" w:rsidP="00307C5B">
      <w:pPr>
        <w:keepNext/>
        <w:spacing w:before="120" w:after="120"/>
        <w:jc w:val="center"/>
        <w:outlineLvl w:val="5"/>
        <w:rPr>
          <w:rFonts w:ascii="Times New Roman" w:eastAsia="Times New Roman" w:hAnsi="Times New Roman" w:cs="Times New Roman"/>
          <w:b/>
          <w:bCs/>
          <w:kern w:val="28"/>
          <w:sz w:val="24"/>
          <w:szCs w:val="24"/>
        </w:rPr>
      </w:pPr>
      <w:bookmarkStart w:id="42" w:name="_TEKNİK_DEĞERLENDİRME_TABLOLARI"/>
      <w:bookmarkEnd w:id="42"/>
    </w:p>
    <w:p w:rsidR="003530B2" w:rsidRDefault="003530B2" w:rsidP="00307C5B">
      <w:pPr>
        <w:keepNext/>
        <w:spacing w:before="120" w:after="120"/>
        <w:jc w:val="center"/>
        <w:outlineLvl w:val="5"/>
        <w:rPr>
          <w:rFonts w:ascii="Times New Roman" w:eastAsia="Times New Roman" w:hAnsi="Times New Roman" w:cs="Times New Roman"/>
          <w:b/>
          <w:bCs/>
          <w:kern w:val="28"/>
          <w:sz w:val="24"/>
          <w:szCs w:val="24"/>
        </w:rPr>
      </w:pPr>
    </w:p>
    <w:p w:rsidR="003530B2" w:rsidRDefault="003530B2" w:rsidP="003530B2">
      <w:pPr>
        <w:keepNext/>
        <w:spacing w:before="120" w:after="120"/>
        <w:outlineLvl w:val="5"/>
        <w:rPr>
          <w:rFonts w:ascii="Times New Roman" w:eastAsia="Times New Roman" w:hAnsi="Times New Roman" w:cs="Times New Roman"/>
          <w:b/>
          <w:bCs/>
          <w:kern w:val="28"/>
          <w:sz w:val="24"/>
          <w:szCs w:val="24"/>
        </w:rPr>
      </w:pPr>
    </w:p>
    <w:p w:rsidR="003530B2" w:rsidRDefault="003530B2" w:rsidP="003530B2">
      <w:pPr>
        <w:keepNext/>
        <w:spacing w:before="120" w:after="120"/>
        <w:jc w:val="center"/>
        <w:outlineLvl w:val="5"/>
        <w:rPr>
          <w:rFonts w:ascii="Times New Roman" w:eastAsia="Times New Roman" w:hAnsi="Times New Roman" w:cs="Times New Roman"/>
          <w:b/>
          <w:bCs/>
          <w:kern w:val="28"/>
          <w:sz w:val="24"/>
          <w:szCs w:val="24"/>
        </w:rPr>
      </w:pPr>
      <w:r w:rsidRPr="003530B2">
        <w:rPr>
          <w:rFonts w:ascii="Times New Roman" w:eastAsia="Times New Roman" w:hAnsi="Times New Roman" w:cs="Times New Roman"/>
          <w:b/>
          <w:bCs/>
          <w:kern w:val="28"/>
          <w:sz w:val="24"/>
          <w:szCs w:val="24"/>
        </w:rPr>
        <w:t>Teknik Değerlendirme Tabloları</w:t>
      </w:r>
    </w:p>
    <w:p w:rsidR="003530B2" w:rsidRDefault="003530B2" w:rsidP="003530B2">
      <w:pPr>
        <w:keepNext/>
        <w:spacing w:before="120" w:after="120"/>
        <w:jc w:val="center"/>
        <w:outlineLvl w:val="5"/>
        <w:rPr>
          <w:rFonts w:ascii="Times New Roman" w:eastAsia="Times New Roman" w:hAnsi="Times New Roman" w:cs="Times New Roman"/>
          <w:b/>
          <w:bCs/>
          <w:kern w:val="28"/>
          <w:sz w:val="24"/>
          <w:szCs w:val="24"/>
        </w:rPr>
      </w:pPr>
    </w:p>
    <w:p w:rsidR="003530B2" w:rsidRDefault="003530B2" w:rsidP="003530B2">
      <w:pPr>
        <w:keepNext/>
        <w:spacing w:before="120" w:after="120"/>
        <w:outlineLvl w:val="5"/>
        <w:rPr>
          <w:rFonts w:ascii="Times New Roman" w:eastAsia="Times New Roman" w:hAnsi="Times New Roman" w:cs="Times New Roman"/>
          <w:b/>
          <w:bCs/>
          <w:kern w:val="28"/>
          <w:sz w:val="24"/>
          <w:szCs w:val="24"/>
        </w:rPr>
      </w:pPr>
    </w:p>
    <w:p w:rsidR="003530B2" w:rsidRDefault="003530B2" w:rsidP="003530B2">
      <w:pPr>
        <w:keepNext/>
        <w:spacing w:before="120" w:after="120"/>
        <w:jc w:val="center"/>
        <w:outlineLvl w:val="5"/>
        <w:rPr>
          <w:rFonts w:ascii="Times New Roman" w:eastAsia="Times New Roman" w:hAnsi="Times New Roman" w:cs="Times New Roman"/>
          <w:b/>
          <w:bCs/>
          <w:kern w:val="28"/>
          <w:sz w:val="24"/>
          <w:szCs w:val="24"/>
        </w:rPr>
      </w:pPr>
    </w:p>
    <w:p w:rsidR="003530B2" w:rsidRDefault="003530B2" w:rsidP="00BE2EDF">
      <w:pPr>
        <w:numPr>
          <w:ilvl w:val="0"/>
          <w:numId w:val="42"/>
        </w:numPr>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Mal Alımı ve Yapım İşi İhaleleri İçin</w:t>
      </w:r>
    </w:p>
    <w:p w:rsidR="003530B2" w:rsidRDefault="003530B2" w:rsidP="003530B2">
      <w:pPr>
        <w:ind w:left="600"/>
        <w:jc w:val="left"/>
        <w:rPr>
          <w:rFonts w:ascii="Times New Roman" w:eastAsia="Times New Roman" w:hAnsi="Times New Roman" w:cs="Times New Roman"/>
          <w:b/>
          <w:sz w:val="20"/>
          <w:szCs w:val="20"/>
          <w:lang w:eastAsia="tr-TR"/>
        </w:rPr>
      </w:pPr>
    </w:p>
    <w:p w:rsidR="003530B2" w:rsidRDefault="003530B2" w:rsidP="003530B2">
      <w:pPr>
        <w:spacing w:before="120" w:after="120"/>
        <w:jc w:val="center"/>
        <w:rPr>
          <w:rFonts w:ascii="Times New Roman" w:eastAsia="Times New Roman" w:hAnsi="Times New Roman" w:cs="Times New Roman"/>
          <w:b/>
          <w:sz w:val="20"/>
          <w:szCs w:val="20"/>
          <w:lang w:eastAsia="tr-TR"/>
        </w:rPr>
      </w:pPr>
      <w:bookmarkStart w:id="43" w:name="_Toc232234040"/>
      <w:r>
        <w:rPr>
          <w:rFonts w:ascii="Times New Roman" w:eastAsia="Times New Roman" w:hAnsi="Times New Roman" w:cs="Times New Roman"/>
          <w:b/>
          <w:sz w:val="20"/>
          <w:szCs w:val="20"/>
          <w:lang w:eastAsia="tr-TR"/>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3530B2" w:rsidTr="003530B2">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3530B2" w:rsidRDefault="003530B2">
            <w:pPr>
              <w:spacing w:before="120" w:after="120"/>
              <w:jc w:val="left"/>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3530B2" w:rsidRDefault="003530B2" w:rsidP="003530B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Sözleşme başlığı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002F0EFE" w:rsidRPr="002F0EFE">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Ahşap Özel Üretimler Mal Alımıdır</w:t>
      </w:r>
    </w:p>
    <w:p w:rsidR="003530B2" w:rsidRDefault="003530B2" w:rsidP="003530B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Yayın Referansı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3530B2">
        <w:rPr>
          <w:rFonts w:ascii="Times New Roman" w:eastAsia="Times New Roman" w:hAnsi="Times New Roman" w:cs="Times New Roman"/>
          <w:sz w:val="20"/>
          <w:szCs w:val="20"/>
          <w:lang w:eastAsia="tr-TR"/>
        </w:rPr>
        <w:t>TR81/14/KOBI/0069/Lot1</w:t>
      </w:r>
    </w:p>
    <w:p w:rsidR="00382A51" w:rsidRDefault="00382A51" w:rsidP="003530B2">
      <w:pPr>
        <w:spacing w:before="120" w:after="120"/>
        <w:jc w:val="left"/>
        <w:rPr>
          <w:rFonts w:ascii="Times New Roman" w:eastAsia="Times New Roman" w:hAnsi="Times New Roman" w:cs="Times New Roman"/>
          <w:sz w:val="20"/>
          <w:szCs w:val="20"/>
          <w:lang w:eastAsia="tr-T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11"/>
        <w:gridCol w:w="823"/>
        <w:gridCol w:w="960"/>
        <w:gridCol w:w="1269"/>
        <w:gridCol w:w="960"/>
        <w:gridCol w:w="1092"/>
        <w:gridCol w:w="1134"/>
        <w:gridCol w:w="851"/>
        <w:gridCol w:w="850"/>
      </w:tblGrid>
      <w:tr w:rsidR="003530B2" w:rsidTr="003530B2">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3530B2" w:rsidRDefault="003530B2">
            <w:pPr>
              <w:spacing w:before="120" w:after="120"/>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530B2" w:rsidRDefault="003530B2">
            <w:pPr>
              <w:spacing w:before="120" w:after="120"/>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İsteklinin </w:t>
            </w:r>
          </w:p>
          <w:p w:rsidR="003530B2" w:rsidRDefault="003530B2">
            <w:pPr>
              <w:spacing w:before="120" w:after="120"/>
              <w:jc w:val="left"/>
              <w:rPr>
                <w:rFonts w:ascii="Times New Roman" w:eastAsia="Times New Roman" w:hAnsi="Times New Roman" w:cs="Times New Roman"/>
                <w:sz w:val="18"/>
                <w:szCs w:val="18"/>
                <w:lang w:eastAsia="tr-TR"/>
              </w:rPr>
            </w:pPr>
            <w:r>
              <w:rPr>
                <w:rFonts w:ascii="Times New Roman" w:eastAsia="Times New Roman" w:hAnsi="Times New Roman" w:cs="Times New Roman"/>
                <w:color w:val="000000"/>
                <w:sz w:val="18"/>
                <w:szCs w:val="18"/>
                <w:lang w:eastAsia="tr-TR"/>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Teknik Şartnameye Uygun mu?</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p w:rsidR="003530B2" w:rsidRDefault="003530B2">
            <w:pPr>
              <w:ind w:left="113" w:right="113"/>
              <w:jc w:val="center"/>
              <w:rPr>
                <w:rFonts w:ascii="Times New Roman" w:eastAsia="Times New Roman" w:hAnsi="Times New Roman" w:cs="Times New Roman"/>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ekonomik ve mali kapasitesi yeterli mi?</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İş Tecrübesi</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yeterli mi?</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Faaliyet Planı / Teslim Süresi Uygun mu?</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Tali hizmetler istenilen</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şekilde mi?</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dosyasındaki diğer teknik gereklilikler?</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Karar</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Açıklamalar</w:t>
            </w:r>
          </w:p>
          <w:p w:rsidR="003530B2" w:rsidRDefault="003530B2">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(varsa)</w:t>
            </w:r>
          </w:p>
        </w:tc>
      </w:tr>
      <w:tr w:rsidR="003530B2" w:rsidTr="003530B2">
        <w:trPr>
          <w:cantSplit/>
        </w:trPr>
        <w:tc>
          <w:tcPr>
            <w:tcW w:w="699" w:type="dxa"/>
            <w:tcBorders>
              <w:top w:val="single" w:sz="4" w:space="0" w:color="auto"/>
              <w:left w:val="single" w:sz="4" w:space="0" w:color="auto"/>
              <w:bottom w:val="single" w:sz="4" w:space="0" w:color="auto"/>
              <w:right w:val="single" w:sz="4" w:space="0" w:color="auto"/>
            </w:tcBorders>
            <w:hideMark/>
          </w:tcPr>
          <w:p w:rsidR="003530B2" w:rsidRDefault="003530B2">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r>
      <w:tr w:rsidR="003530B2" w:rsidTr="003530B2">
        <w:trPr>
          <w:cantSplit/>
        </w:trPr>
        <w:tc>
          <w:tcPr>
            <w:tcW w:w="699" w:type="dxa"/>
            <w:tcBorders>
              <w:top w:val="single" w:sz="4" w:space="0" w:color="auto"/>
              <w:left w:val="single" w:sz="4" w:space="0" w:color="auto"/>
              <w:bottom w:val="single" w:sz="4" w:space="0" w:color="auto"/>
              <w:right w:val="single" w:sz="4" w:space="0" w:color="auto"/>
            </w:tcBorders>
            <w:hideMark/>
          </w:tcPr>
          <w:p w:rsidR="003530B2" w:rsidRDefault="003530B2">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r>
      <w:tr w:rsidR="003530B2" w:rsidTr="003530B2">
        <w:trPr>
          <w:cantSplit/>
        </w:trPr>
        <w:tc>
          <w:tcPr>
            <w:tcW w:w="699" w:type="dxa"/>
            <w:tcBorders>
              <w:top w:val="single" w:sz="4" w:space="0" w:color="auto"/>
              <w:left w:val="single" w:sz="4" w:space="0" w:color="auto"/>
              <w:bottom w:val="single" w:sz="4" w:space="0" w:color="auto"/>
              <w:right w:val="single" w:sz="4" w:space="0" w:color="auto"/>
            </w:tcBorders>
            <w:hideMark/>
          </w:tcPr>
          <w:p w:rsidR="003530B2" w:rsidRDefault="003530B2">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1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3530B2" w:rsidRDefault="003530B2">
            <w:pPr>
              <w:spacing w:before="120" w:after="120"/>
              <w:jc w:val="left"/>
              <w:rPr>
                <w:rFonts w:ascii="Times New Roman" w:eastAsia="Times New Roman" w:hAnsi="Times New Roman" w:cs="Times New Roman"/>
                <w:sz w:val="20"/>
                <w:szCs w:val="20"/>
                <w:lang w:eastAsia="tr-TR"/>
              </w:rPr>
            </w:pPr>
          </w:p>
        </w:tc>
      </w:tr>
    </w:tbl>
    <w:p w:rsidR="003530B2" w:rsidRDefault="003530B2" w:rsidP="003530B2">
      <w:pPr>
        <w:spacing w:before="120" w:after="120"/>
        <w:jc w:val="left"/>
        <w:rPr>
          <w:rFonts w:ascii="Times New Roman" w:eastAsia="Times New Roman" w:hAnsi="Times New Roman" w:cs="Times New Roman"/>
          <w:sz w:val="20"/>
          <w:szCs w:val="20"/>
          <w:lang w:eastAsia="tr-TR"/>
        </w:rPr>
      </w:pPr>
    </w:p>
    <w:p w:rsidR="003530B2" w:rsidRDefault="003530B2" w:rsidP="003530B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p>
    <w:p w:rsidR="003530B2" w:rsidRDefault="003530B2" w:rsidP="003530B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p>
    <w:p w:rsidR="003530B2" w:rsidRDefault="003530B2" w:rsidP="003530B2">
      <w:pPr>
        <w:spacing w:before="120" w:after="120"/>
        <w:jc w:val="left"/>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sz w:val="20"/>
          <w:szCs w:val="20"/>
          <w:lang w:eastAsia="tr-TR"/>
        </w:rPr>
        <w:br w:type="page"/>
      </w:r>
    </w:p>
    <w:p w:rsidR="00E156FE" w:rsidRPr="00E156FE" w:rsidRDefault="003530B2" w:rsidP="003530B2">
      <w:pPr>
        <w:keepNext/>
        <w:spacing w:before="120" w:after="120"/>
        <w:jc w:val="center"/>
        <w:outlineLvl w:val="5"/>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bCs/>
          <w:kern w:val="28"/>
          <w:sz w:val="24"/>
          <w:szCs w:val="24"/>
        </w:rPr>
        <w:lastRenderedPageBreak/>
        <w:t xml:space="preserve"> </w:t>
      </w:r>
      <w:r w:rsidR="00E156FE" w:rsidRPr="00E156FE">
        <w:rPr>
          <w:rFonts w:ascii="Times New Roman" w:eastAsia="Times New Roman" w:hAnsi="Times New Roman" w:cs="Times New Roman"/>
          <w:b/>
          <w:bCs/>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44" w:name="_Bölüm_D:_Teklif_Sunum_Formu"/>
      <w:bookmarkStart w:id="45" w:name="_Toc233021563"/>
      <w:bookmarkEnd w:id="44"/>
      <w:r w:rsidRPr="00E156FE">
        <w:rPr>
          <w:rFonts w:ascii="Times New Roman" w:eastAsia="Times New Roman" w:hAnsi="Times New Roman" w:cs="Times New Roman"/>
          <w:b/>
          <w:bCs/>
          <w:sz w:val="24"/>
          <w:szCs w:val="24"/>
        </w:rPr>
        <w:t>Bölüm D: Teklif Sunum Formu</w:t>
      </w:r>
      <w:bookmarkEnd w:id="4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spacing w:before="240"/>
        <w:ind w:left="612" w:hanging="432"/>
        <w:textAlignment w:val="baseline"/>
        <w:outlineLvl w:val="1"/>
        <w:rPr>
          <w:rFonts w:ascii="Times New Roman" w:eastAsia="Times New Roman" w:hAnsi="Times New Roman" w:cs="Times New Roman"/>
          <w:b/>
          <w:bCs/>
          <w:kern w:val="28"/>
          <w:sz w:val="20"/>
          <w:szCs w:val="20"/>
        </w:rPr>
      </w:pPr>
      <w:bookmarkStart w:id="46" w:name="_Toc186884884"/>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Cs/>
          <w:sz w:val="24"/>
          <w:szCs w:val="24"/>
          <w:lang w:eastAsia="tr-TR"/>
        </w:rPr>
        <w:br w:type="page"/>
      </w:r>
      <w:bookmarkStart w:id="47" w:name="_Toc232234041"/>
      <w:r w:rsidRPr="00E156FE">
        <w:rPr>
          <w:rFonts w:ascii="Times New Roman" w:eastAsia="Times New Roman" w:hAnsi="Times New Roman" w:cs="Times New Roman"/>
          <w:b/>
          <w:sz w:val="24"/>
          <w:szCs w:val="24"/>
          <w:lang w:eastAsia="tr-TR"/>
        </w:rPr>
        <w:lastRenderedPageBreak/>
        <w:t>Bölüm D.</w:t>
      </w:r>
      <w:r w:rsidRPr="00E156FE">
        <w:rPr>
          <w:rFonts w:ascii="Times New Roman" w:eastAsia="Times New Roman" w:hAnsi="Times New Roman" w:cs="Times New Roman"/>
          <w:b/>
          <w:sz w:val="24"/>
          <w:szCs w:val="24"/>
          <w:lang w:eastAsia="tr-TR"/>
        </w:rPr>
        <w:tab/>
        <w:t>Teklif Sunum Formu</w:t>
      </w:r>
      <w:bookmarkEnd w:id="46"/>
      <w:bookmarkEnd w:id="47"/>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171004"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r>
      <w:r>
        <w:rPr>
          <w:rFonts w:ascii="Times New Roman" w:eastAsia="Times New Roman" w:hAnsi="Times New Roman" w:cs="Times New Roman"/>
          <w:sz w:val="20"/>
          <w:szCs w:val="24"/>
          <w:lang w:eastAsia="tr-TR"/>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1F2A1E" w:rsidRPr="00F038A0" w:rsidRDefault="001F2A1E" w:rsidP="00E156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&lt; </w:t>
      </w:r>
      <w:r w:rsidRPr="00E156FE">
        <w:rPr>
          <w:rFonts w:ascii="Times New Roman" w:eastAsia="Times New Roman" w:hAnsi="Times New Roman" w:cs="Times New Roman"/>
          <w:color w:val="000000"/>
          <w:sz w:val="20"/>
          <w:szCs w:val="20"/>
          <w:highlight w:val="lightGray"/>
          <w:lang w:eastAsia="en-GB"/>
        </w:rPr>
        <w:t>İsteklinin Anteti</w:t>
      </w:r>
      <w:r w:rsidRPr="00E156FE">
        <w:rPr>
          <w:rFonts w:ascii="Times New Roman" w:eastAsia="Times New Roman" w:hAnsi="Times New Roman" w:cs="Times New Roman"/>
          <w:color w:val="000000"/>
          <w:sz w:val="20"/>
          <w:szCs w:val="20"/>
          <w:lang w:eastAsia="en-GB"/>
        </w:rPr>
        <w:t>&gt;</w: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b/>
          <w:color w:val="000000"/>
          <w:sz w:val="20"/>
          <w:szCs w:val="20"/>
          <w:lang w:eastAsia="en-GB"/>
        </w:rPr>
        <w:t xml:space="preserve">Referans: </w:t>
      </w:r>
      <w:r w:rsidR="0057058B" w:rsidRPr="0057058B">
        <w:rPr>
          <w:rFonts w:ascii="Times New Roman" w:eastAsia="Times New Roman" w:hAnsi="Times New Roman" w:cs="Times New Roman"/>
          <w:color w:val="000000"/>
          <w:sz w:val="20"/>
          <w:szCs w:val="20"/>
          <w:lang w:eastAsia="en-GB"/>
        </w:rPr>
        <w:t>TR81/14/KOBI/0069/Lot1</w:t>
      </w:r>
    </w:p>
    <w:p w:rsidR="00E156FE" w:rsidRPr="00E156FE" w:rsidRDefault="00E156FE" w:rsidP="00E156FE">
      <w:pPr>
        <w:widowControl w:val="0"/>
        <w:tabs>
          <w:tab w:val="left" w:pos="-720"/>
        </w:tabs>
        <w:suppressAutoHyphens/>
        <w:spacing w:after="120"/>
        <w:jc w:val="center"/>
        <w:rPr>
          <w:rFonts w:ascii="Times New Roman" w:eastAsia="Times New Roman" w:hAnsi="Times New Roman" w:cs="Times New Roman"/>
          <w:b/>
          <w:color w:val="000000"/>
          <w:sz w:val="20"/>
          <w:szCs w:val="20"/>
          <w:lang w:eastAsia="en-GB"/>
        </w:rPr>
      </w:pPr>
      <w:r w:rsidRPr="00E156FE">
        <w:rPr>
          <w:rFonts w:ascii="Times New Roman" w:eastAsia="Times New Roman" w:hAnsi="Times New Roman" w:cs="Times New Roman"/>
          <w:b/>
          <w:color w:val="000000"/>
          <w:sz w:val="20"/>
          <w:szCs w:val="20"/>
          <w:lang w:eastAsia="en-GB"/>
        </w:rPr>
        <w:t>Sözleşme adı:</w:t>
      </w:r>
      <w:r w:rsidRPr="00E156FE">
        <w:rPr>
          <w:rFonts w:ascii="Times New Roman" w:eastAsia="Times New Roman" w:hAnsi="Times New Roman" w:cs="Times New Roman"/>
          <w:color w:val="000000"/>
          <w:sz w:val="20"/>
          <w:szCs w:val="20"/>
          <w:lang w:eastAsia="en-GB"/>
        </w:rPr>
        <w:t xml:space="preserve"> </w:t>
      </w:r>
      <w:r w:rsidR="002F0EFE" w:rsidRPr="002F0EFE">
        <w:rPr>
          <w:rFonts w:ascii="Times New Roman" w:eastAsia="Times New Roman" w:hAnsi="Times New Roman" w:cs="Times New Roman"/>
          <w:color w:val="000000"/>
          <w:sz w:val="20"/>
          <w:szCs w:val="20"/>
          <w:lang w:eastAsia="en-GB"/>
        </w:rPr>
        <w:t xml:space="preserve">Yöresel Mimarinin Korunarak, Turizme Çeşitlendirilmiş Ve Yüksek Kalite İle Hizmet Eden Butik Otel Kazandırılması Projesi Kapsamında 1 Takım Ahşap Özel Üretimler Mal Alımıdır </w:t>
      </w:r>
      <w:r w:rsidRPr="00E156FE">
        <w:rPr>
          <w:rFonts w:ascii="Times New Roman" w:eastAsia="Times New Roman" w:hAnsi="Times New Roman" w:cs="Times New Roman"/>
          <w:b/>
          <w:color w:val="000000"/>
          <w:sz w:val="20"/>
          <w:szCs w:val="20"/>
          <w:lang w:eastAsia="en-GB"/>
        </w:rPr>
        <w:t xml:space="preserve">Lot başlığı: </w:t>
      </w:r>
      <w:r w:rsidR="00577F96">
        <w:rPr>
          <w:rFonts w:ascii="Times New Roman" w:eastAsia="Times New Roman" w:hAnsi="Times New Roman" w:cs="Times New Roman"/>
          <w:color w:val="000000"/>
          <w:sz w:val="20"/>
          <w:szCs w:val="20"/>
          <w:lang w:eastAsia="en-GB"/>
        </w:rPr>
        <w:t xml:space="preserve">Lot </w:t>
      </w:r>
      <w:r w:rsidR="0057058B">
        <w:rPr>
          <w:rFonts w:ascii="Times New Roman" w:eastAsia="Times New Roman" w:hAnsi="Times New Roman" w:cs="Times New Roman"/>
          <w:color w:val="000000"/>
          <w:sz w:val="20"/>
          <w:szCs w:val="20"/>
          <w:lang w:eastAsia="en-GB"/>
        </w:rPr>
        <w:t>1</w:t>
      </w:r>
    </w:p>
    <w:p w:rsidR="00E156FE" w:rsidRPr="00E156FE" w:rsidRDefault="00E156FE" w:rsidP="00E156FE">
      <w:pPr>
        <w:widowControl w:val="0"/>
        <w:spacing w:before="100" w:after="100"/>
        <w:ind w:right="-1"/>
        <w:rPr>
          <w:rFonts w:ascii="Times New Roman" w:eastAsia="Times New Roman" w:hAnsi="Times New Roman" w:cs="Times New Roman"/>
          <w:snapToGrid w:val="0"/>
          <w:color w:val="000000"/>
          <w:sz w:val="20"/>
          <w:szCs w:val="20"/>
        </w:rPr>
      </w:pPr>
      <w:r w:rsidRPr="00E156FE">
        <w:rPr>
          <w:rFonts w:ascii="Times New Roman" w:eastAsia="Times New Roman" w:hAnsi="Times New Roman" w:cs="Times New Roman"/>
          <w:bCs/>
          <w:snapToGrid w:val="0"/>
          <w:color w:val="000000"/>
          <w:sz w:val="20"/>
          <w:szCs w:val="20"/>
        </w:rPr>
        <w:t xml:space="preserve">Teklif teslim formunun </w:t>
      </w:r>
      <w:r w:rsidRPr="00E156FE">
        <w:rPr>
          <w:rFonts w:ascii="Times New Roman" w:eastAsia="Times New Roman" w:hAnsi="Times New Roman" w:cs="Times New Roman"/>
          <w:b/>
          <w:snapToGrid w:val="0"/>
          <w:color w:val="000000"/>
          <w:sz w:val="20"/>
          <w:szCs w:val="20"/>
        </w:rPr>
        <w:t>bir adet imzalanmış aslı</w:t>
      </w:r>
      <w:r w:rsidRPr="00E156FE">
        <w:rPr>
          <w:rFonts w:ascii="Times New Roman" w:eastAsia="Times New Roman" w:hAnsi="Times New Roman" w:cs="Times New Roman"/>
          <w:snapToGrid w:val="0"/>
          <w:color w:val="000000"/>
          <w:sz w:val="20"/>
          <w:szCs w:val="20"/>
        </w:rPr>
        <w:t xml:space="preserve"> (mali kimlik formu, tüzel kişilik formu ve sunulması gereke</w:t>
      </w:r>
      <w:r w:rsidR="00307C5B">
        <w:rPr>
          <w:rFonts w:ascii="Times New Roman" w:eastAsia="Times New Roman" w:hAnsi="Times New Roman" w:cs="Times New Roman"/>
          <w:snapToGrid w:val="0"/>
          <w:color w:val="000000"/>
          <w:sz w:val="20"/>
          <w:szCs w:val="20"/>
        </w:rPr>
        <w:t xml:space="preserve">n diğer beyannameler de dâhil) </w:t>
      </w:r>
      <w:r w:rsidR="00307C5B" w:rsidRPr="00307C5B">
        <w:rPr>
          <w:rFonts w:ascii="Times New Roman" w:eastAsia="Times New Roman" w:hAnsi="Times New Roman" w:cs="Times New Roman"/>
          <w:b/>
          <w:snapToGrid w:val="0"/>
          <w:color w:val="000000"/>
          <w:sz w:val="20"/>
          <w:szCs w:val="20"/>
        </w:rPr>
        <w:t>1</w:t>
      </w:r>
      <w:r w:rsidRPr="00307C5B">
        <w:rPr>
          <w:rFonts w:ascii="Times New Roman" w:eastAsia="Times New Roman" w:hAnsi="Times New Roman" w:cs="Times New Roman"/>
          <w:b/>
          <w:snapToGrid w:val="0"/>
          <w:color w:val="000000"/>
          <w:sz w:val="20"/>
          <w:szCs w:val="20"/>
        </w:rPr>
        <w:t xml:space="preserve"> kopyasıyla </w:t>
      </w:r>
      <w:r w:rsidRPr="00E156FE">
        <w:rPr>
          <w:rFonts w:ascii="Times New Roman" w:eastAsia="Times New Roman" w:hAnsi="Times New Roman" w:cs="Times New Roman"/>
          <w:snapToGrid w:val="0"/>
          <w:color w:val="000000"/>
          <w:sz w:val="20"/>
          <w:szCs w:val="20"/>
        </w:rPr>
        <w:t>birlikte teslim edilmek üzere hazırlanmış olmalıdır.</w:t>
      </w:r>
    </w:p>
    <w:p w:rsidR="00E156FE" w:rsidRPr="00E156FE" w:rsidRDefault="00E156FE" w:rsidP="00BE2EDF">
      <w:pPr>
        <w:keepNext/>
        <w:numPr>
          <w:ilvl w:val="0"/>
          <w:numId w:val="31"/>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İSTEKLİNİN KİMLİĞİ</w:t>
      </w:r>
    </w:p>
    <w:p w:rsidR="00E156FE" w:rsidRPr="00E156FE" w:rsidRDefault="00E156FE" w:rsidP="00E156FE">
      <w:pPr>
        <w:keepNext/>
        <w:spacing w:before="240"/>
        <w:ind w:left="780"/>
        <w:jc w:val="left"/>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156FE" w:rsidRPr="00E156FE" w:rsidTr="00E04E49">
        <w:trPr>
          <w:cantSplit/>
        </w:trPr>
        <w:tc>
          <w:tcPr>
            <w:tcW w:w="8221"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Tüzel kişiliğin ad(lar)ı ve adres(ler)i</w:t>
            </w:r>
          </w:p>
        </w:tc>
      </w:tr>
      <w:tr w:rsidR="00E156FE" w:rsidRPr="00E156FE" w:rsidTr="00E04E49">
        <w:trPr>
          <w:cantSplit/>
        </w:trPr>
        <w:tc>
          <w:tcPr>
            <w:tcW w:w="8221" w:type="dxa"/>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
        </w:tc>
      </w:tr>
    </w:tbl>
    <w:p w:rsidR="00E156FE" w:rsidRPr="00E156FE" w:rsidRDefault="00E156FE" w:rsidP="00BE2EDF">
      <w:pPr>
        <w:keepNext/>
        <w:numPr>
          <w:ilvl w:val="0"/>
          <w:numId w:val="31"/>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Firma 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Adres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Telefon</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Faks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e-mail</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BE2EDF">
      <w:pPr>
        <w:keepNext/>
        <w:numPr>
          <w:ilvl w:val="0"/>
          <w:numId w:val="31"/>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BEYANNAME(LER)</w:t>
      </w:r>
    </w:p>
    <w:p w:rsidR="00E156FE" w:rsidRPr="00E156FE" w:rsidRDefault="00E156FE" w:rsidP="00E156FE">
      <w:pPr>
        <w:keepLines/>
        <w:widowControl w:val="0"/>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156FE" w:rsidRPr="00E156FE" w:rsidRDefault="00E156FE" w:rsidP="00BE2EDF">
      <w:pPr>
        <w:keepNext/>
        <w:numPr>
          <w:ilvl w:val="0"/>
          <w:numId w:val="31"/>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TAAHHÜTNAME</w:t>
      </w:r>
    </w:p>
    <w:p w:rsidR="00E156FE" w:rsidRPr="00E156FE" w:rsidRDefault="00E156FE" w:rsidP="00E156FE">
      <w:pPr>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07C5B">
        <w:rPr>
          <w:rFonts w:ascii="Times New Roman" w:eastAsia="Times New Roman" w:hAnsi="Times New Roman" w:cs="Times New Roman"/>
          <w:color w:val="000000"/>
          <w:sz w:val="20"/>
          <w:szCs w:val="20"/>
        </w:rPr>
        <w:t>malları tedarik etmeyi,</w:t>
      </w:r>
      <w:r w:rsidRPr="00E156FE">
        <w:rPr>
          <w:rFonts w:ascii="Times New Roman" w:eastAsia="Times New Roman" w:hAnsi="Times New Roman" w:cs="Times New Roman"/>
          <w:color w:val="000000"/>
          <w:sz w:val="20"/>
          <w:szCs w:val="20"/>
        </w:rPr>
        <w:t xml:space="preserve"> Teknik Teklifimizi oluşturan aşağıdaki belgeler ve mühürlenmiş ayrı bir zarfla teslim edilen Mali Teklifimize dayanarak teklif ediyoruz.</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ve Ekonomik Durum Belgeleri </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Uzmanlık Alanı ve Deneyim Belgeleri</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Planlar – Çizimler (sadece yapım işleri için)</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Organizasyon ve Metodoloji (sadece hizmet alımları için)</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E156FE" w:rsidRPr="00E156FE" w:rsidRDefault="00E156FE" w:rsidP="00BE2EDF">
      <w:pPr>
        <w:keepLines/>
        <w:widowControl w:val="0"/>
        <w:numPr>
          <w:ilvl w:val="0"/>
          <w:numId w:val="29"/>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Doldurulmuş Tüzel Kişilik Formu</w:t>
      </w:r>
      <w:r w:rsidRPr="00E156FE">
        <w:rPr>
          <w:rFonts w:ascii="Times New Roman" w:eastAsia="Times New Roman" w:hAnsi="Times New Roman" w:cs="Times New Roman"/>
          <w:b/>
          <w:color w:val="000000"/>
          <w:sz w:val="20"/>
          <w:szCs w:val="24"/>
          <w:lang w:eastAsia="tr-TR"/>
        </w:rPr>
        <w:t xml:space="preserve">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teklif, </w:t>
      </w:r>
      <w:r w:rsidRPr="00E156FE">
        <w:rPr>
          <w:rFonts w:ascii="Times New Roman" w:eastAsia="Times New Roman" w:hAnsi="Times New Roman" w:cs="Times New Roman"/>
          <w:b/>
          <w:color w:val="000000"/>
          <w:sz w:val="20"/>
          <w:szCs w:val="24"/>
          <w:lang w:eastAsia="tr-TR"/>
        </w:rPr>
        <w:t>İsteklilere Talimatların</w:t>
      </w:r>
      <w:r w:rsidRPr="00E156FE">
        <w:rPr>
          <w:rFonts w:ascii="Times New Roman" w:eastAsia="Times New Roman" w:hAnsi="Times New Roman" w:cs="Times New Roman"/>
          <w:color w:val="000000"/>
          <w:sz w:val="20"/>
          <w:szCs w:val="24"/>
          <w:lang w:eastAsia="tr-TR"/>
        </w:rPr>
        <w:t xml:space="preserve"> 25. maddesinde belirtilmiş olan geçerlilik süresince geçerlidir.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 adına. </w:t>
      </w:r>
    </w:p>
    <w:p w:rsidR="00E156FE" w:rsidRPr="00E156FE" w:rsidRDefault="00E156FE" w:rsidP="00E156FE">
      <w:pPr>
        <w:keepLines/>
        <w:widowControl w:val="0"/>
        <w:overflowPunct w:val="0"/>
        <w:autoSpaceDE w:val="0"/>
        <w:autoSpaceDN w:val="0"/>
        <w:adjustRightInd w:val="0"/>
        <w:spacing w:before="120"/>
        <w:jc w:val="left"/>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keepLines/>
        <w:widowControl w:val="0"/>
        <w:spacing w:after="120"/>
        <w:ind w:left="425"/>
        <w:jc w:val="left"/>
        <w:rPr>
          <w:rFonts w:ascii="Times New Roman" w:eastAsia="Times New Roman" w:hAnsi="Times New Roman" w:cs="Times New Roman"/>
          <w:color w:val="000000"/>
          <w:sz w:val="20"/>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Cs/>
          <w:sz w:val="20"/>
          <w:szCs w:val="20"/>
          <w:u w:val="single"/>
        </w:rPr>
      </w:pPr>
      <w:bookmarkStart w:id="48" w:name="_BEYANNAME_FORMATI"/>
      <w:bookmarkEnd w:id="48"/>
      <w:r w:rsidRPr="00E156FE">
        <w:rPr>
          <w:rFonts w:ascii="Times New Roman" w:eastAsia="Times New Roman" w:hAnsi="Times New Roman" w:cs="Times New Roman"/>
          <w:b/>
          <w:bCs/>
          <w:sz w:val="24"/>
          <w:szCs w:val="24"/>
        </w:rPr>
        <w:br w:type="page"/>
      </w:r>
      <w:bookmarkStart w:id="49" w:name="_Toc186884885"/>
      <w:bookmarkStart w:id="50" w:name="_Toc232234042"/>
      <w:bookmarkStart w:id="51" w:name="_Toc233021564"/>
      <w:r w:rsidRPr="00E156FE">
        <w:rPr>
          <w:rFonts w:ascii="Times New Roman" w:eastAsia="Times New Roman" w:hAnsi="Times New Roman" w:cs="Times New Roman"/>
          <w:b/>
          <w:bCs/>
          <w:sz w:val="24"/>
          <w:szCs w:val="24"/>
          <w:u w:val="single"/>
        </w:rPr>
        <w:lastRenderedPageBreak/>
        <w:t>Beyanname Formatı</w:t>
      </w:r>
      <w:bookmarkEnd w:id="49"/>
      <w:bookmarkEnd w:id="50"/>
      <w:bookmarkEnd w:id="51"/>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jc w:val="center"/>
        <w:rPr>
          <w:rFonts w:ascii="Times New Roman" w:eastAsia="Times New Roman" w:hAnsi="Times New Roman" w:cs="Times New Roman"/>
          <w:b/>
          <w:sz w:val="20"/>
          <w:szCs w:val="20"/>
          <w:lang w:eastAsia="tr-TR"/>
        </w:rPr>
      </w:pPr>
      <w:bookmarkStart w:id="52" w:name="_(Teklif_teslim_formunun_3._Maddesin"/>
      <w:bookmarkEnd w:id="52"/>
      <w:r w:rsidRPr="00E156FE">
        <w:rPr>
          <w:rFonts w:ascii="Times New Roman" w:eastAsia="Times New Roman" w:hAnsi="Times New Roman" w:cs="Times New Roman"/>
          <w:b/>
          <w:sz w:val="20"/>
          <w:szCs w:val="20"/>
          <w:lang w:eastAsia="tr-TR"/>
        </w:rPr>
        <w:t>(Teklif teslim formunun 3. Maddesinde belirtilen beyanname formatı)</w:t>
      </w:r>
    </w:p>
    <w:p w:rsidR="00E156FE" w:rsidRPr="00E156FE" w:rsidRDefault="00E156FE" w:rsidP="00E156FE">
      <w:pPr>
        <w:keepNext/>
        <w:overflowPunct w:val="0"/>
        <w:autoSpaceDE w:val="0"/>
        <w:autoSpaceDN w:val="0"/>
        <w:adjustRightInd w:val="0"/>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E156FE" w:rsidRPr="00E156FE" w:rsidRDefault="00E156FE" w:rsidP="00E156FE">
      <w:pPr>
        <w:keepNext/>
        <w:jc w:val="center"/>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&lt;Tüzel kişiliğin antetli kağıdına yazılarak sunulacaktır&gt;</w:t>
      </w: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highlight w:val="lightGray"/>
          <w:lang w:eastAsia="tr-TR"/>
        </w:rPr>
        <w:t>&lt;Tarih&gt;</w:t>
      </w:r>
    </w:p>
    <w:p w:rsidR="00307C5B" w:rsidRDefault="00307C5B" w:rsidP="00E156FE">
      <w:pPr>
        <w:jc w:val="left"/>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Boytorun Timur Gayrimenkul Geliş. Tur. Yat. Ltd. Şti.</w:t>
      </w:r>
      <w:r>
        <w:rPr>
          <w:rFonts w:ascii="Times New Roman" w:eastAsia="Times New Roman" w:hAnsi="Times New Roman" w:cs="Times New Roman"/>
          <w:sz w:val="20"/>
          <w:szCs w:val="20"/>
          <w:lang w:eastAsia="tr-TR"/>
        </w:rPr>
        <w:t xml:space="preserve"> 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Referansınız:</w:t>
      </w:r>
      <w:r w:rsidRPr="00E156FE">
        <w:rPr>
          <w:rFonts w:ascii="Times New Roman" w:eastAsia="Times New Roman" w:hAnsi="Times New Roman" w:cs="Times New Roman"/>
          <w:sz w:val="20"/>
          <w:szCs w:val="20"/>
          <w:lang w:eastAsia="tr-TR"/>
        </w:rPr>
        <w:t xml:space="preserve"> </w:t>
      </w:r>
      <w:r w:rsidR="0057058B" w:rsidRPr="0057058B">
        <w:rPr>
          <w:rFonts w:ascii="Times New Roman" w:eastAsia="Times New Roman" w:hAnsi="Times New Roman" w:cs="Times New Roman"/>
          <w:sz w:val="20"/>
          <w:szCs w:val="20"/>
          <w:lang w:eastAsia="tr-TR"/>
        </w:rPr>
        <w:t>TR81/14/KOBI/0069/Lot1</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Sayın Yetkili,</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TEKLİF SAHİBİNİN BEYANI</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Yukarıda belirtilen ihale davet mektubunuza atfen,  biz, </w:t>
      </w:r>
      <w:r w:rsidRPr="00E156FE">
        <w:rPr>
          <w:rFonts w:ascii="Times New Roman" w:eastAsia="Times New Roman" w:hAnsi="Times New Roman" w:cs="Times New Roman"/>
          <w:color w:val="000000"/>
          <w:sz w:val="20"/>
          <w:szCs w:val="24"/>
          <w:highlight w:val="lightGray"/>
          <w:lang w:eastAsia="tr-TR"/>
        </w:rPr>
        <w:t>&lt;Tüzel kişiliğin ad(lar)ı&gt;</w:t>
      </w:r>
      <w:r w:rsidRPr="00E156FE">
        <w:rPr>
          <w:rFonts w:ascii="Times New Roman" w:eastAsia="Times New Roman" w:hAnsi="Times New Roman" w:cs="Times New Roman"/>
          <w:b/>
          <w:color w:val="000000"/>
          <w:sz w:val="20"/>
          <w:szCs w:val="24"/>
          <w:lang w:eastAsia="tr-TR"/>
        </w:rPr>
        <w:t xml:space="preserve"> </w:t>
      </w:r>
      <w:r w:rsidRPr="00E156FE">
        <w:rPr>
          <w:rFonts w:ascii="Times New Roman" w:eastAsia="Times New Roman" w:hAnsi="Times New Roman" w:cs="Times New Roman"/>
          <w:color w:val="000000"/>
          <w:sz w:val="20"/>
          <w:szCs w:val="24"/>
          <w:lang w:eastAsia="tr-TR"/>
        </w:rPr>
        <w:t xml:space="preserve"> olarak,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BE2EDF">
      <w:pPr>
        <w:keepNext/>
        <w:keepLines/>
        <w:widowControl w:val="0"/>
        <w:numPr>
          <w:ilvl w:val="0"/>
          <w:numId w:val="30"/>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İşbu teklifi bu ihale için &lt;</w:t>
      </w:r>
      <w:r w:rsidRPr="00E156FE">
        <w:rPr>
          <w:rFonts w:ascii="Times New Roman" w:eastAsia="Times New Roman" w:hAnsi="Times New Roman" w:cs="Times New Roman"/>
          <w:color w:val="000000"/>
          <w:sz w:val="20"/>
          <w:szCs w:val="24"/>
          <w:highlight w:val="lightGray"/>
          <w:lang w:eastAsia="tr-TR"/>
        </w:rPr>
        <w:t xml:space="preserve">liderliği tarafımızca üstlenilmiş olarak / </w:t>
      </w:r>
      <w:r w:rsidRPr="00E156FE">
        <w:rPr>
          <w:rFonts w:ascii="Times New Roman" w:eastAsia="Times New Roman" w:hAnsi="Times New Roman" w:cs="Times New Roman"/>
          <w:bCs/>
          <w:color w:val="000000"/>
          <w:sz w:val="20"/>
          <w:szCs w:val="24"/>
          <w:highlight w:val="lightGray"/>
          <w:lang w:eastAsia="tr-TR"/>
        </w:rPr>
        <w:t>bireysel olarak</w:t>
      </w:r>
      <w:r w:rsidRPr="00E156FE">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156FE" w:rsidRPr="00E156FE" w:rsidRDefault="00E156FE" w:rsidP="00BE2EDF">
      <w:pPr>
        <w:keepNext/>
        <w:keepLines/>
        <w:widowControl w:val="0"/>
        <w:numPr>
          <w:ilvl w:val="0"/>
          <w:numId w:val="30"/>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E156FE" w:rsidRPr="00E156FE" w:rsidRDefault="00E156FE" w:rsidP="00BE2EDF">
      <w:pPr>
        <w:keepNext/>
        <w:keepLines/>
        <w:widowControl w:val="0"/>
        <w:numPr>
          <w:ilvl w:val="0"/>
          <w:numId w:val="30"/>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56FE" w:rsidRPr="00E156FE" w:rsidRDefault="00E156FE" w:rsidP="00BE2EDF">
      <w:pPr>
        <w:keepNext/>
        <w:keepLines/>
        <w:widowControl w:val="0"/>
        <w:numPr>
          <w:ilvl w:val="0"/>
          <w:numId w:val="28"/>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156FE" w:rsidRPr="00E156FE" w:rsidRDefault="00E156FE" w:rsidP="00BE2EDF">
      <w:pPr>
        <w:keepNext/>
        <w:keepLines/>
        <w:widowControl w:val="0"/>
        <w:numPr>
          <w:ilvl w:val="0"/>
          <w:numId w:val="28"/>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156FE" w:rsidRPr="00E156FE" w:rsidRDefault="00E156FE" w:rsidP="00BE2EDF">
      <w:pPr>
        <w:keepNext/>
        <w:keepLines/>
        <w:widowControl w:val="0"/>
        <w:numPr>
          <w:ilvl w:val="0"/>
          <w:numId w:val="28"/>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beyan ederiz.</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156FE" w:rsidRPr="00E156FE" w:rsidRDefault="00E156FE" w:rsidP="00E156FE">
      <w:pPr>
        <w:spacing w:after="120"/>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Saygılarımla</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highlight w:val="lightGray"/>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imzası&gt;</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adı ve ünvanı &gt;</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307C5B" w:rsidP="00307C5B">
      <w:pPr>
        <w:keepNext/>
        <w:spacing w:before="120" w:after="120"/>
        <w:outlineLvl w:val="5"/>
        <w:rPr>
          <w:rFonts w:ascii="Times New Roman" w:eastAsia="Times New Roman" w:hAnsi="Times New Roman" w:cs="Times New Roman"/>
          <w:b/>
          <w:color w:val="000000"/>
          <w:sz w:val="36"/>
          <w:szCs w:val="36"/>
          <w:lang w:eastAsia="tr-TR"/>
        </w:rPr>
        <w:sectPr w:rsidR="00E156FE" w:rsidRPr="00E156FE" w:rsidSect="00E04E49">
          <w:pgSz w:w="11906" w:h="16838"/>
          <w:pgMar w:top="1418" w:right="1417" w:bottom="709" w:left="1417" w:header="708" w:footer="708" w:gutter="0"/>
          <w:cols w:space="708"/>
          <w:docGrid w:linePitch="360"/>
        </w:sectPr>
      </w:pPr>
      <w:bookmarkStart w:id="53" w:name="_HİZMET_ALIMI_İHALELERİNDE_KİLİT_UZM"/>
      <w:bookmarkEnd w:id="53"/>
      <w:r w:rsidRPr="00E156FE">
        <w:rPr>
          <w:rFonts w:ascii="Times New Roman" w:eastAsia="Times New Roman" w:hAnsi="Times New Roman" w:cs="Times New Roman"/>
          <w:b/>
          <w:color w:val="000000"/>
          <w:sz w:val="36"/>
          <w:szCs w:val="36"/>
          <w:lang w:eastAsia="tr-TR"/>
        </w:rPr>
        <w:t xml:space="preserve"> </w:t>
      </w: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4" w:name="_Toc189367324"/>
      <w:bookmarkStart w:id="55" w:name="_Toc233021566"/>
      <w:bookmarkStart w:id="56" w:name="_Toc232234043"/>
      <w:r w:rsidRPr="00E156FE">
        <w:rPr>
          <w:rFonts w:ascii="Times New Roman" w:eastAsia="Times New Roman" w:hAnsi="Times New Roman" w:cs="Times New Roman"/>
          <w:b/>
          <w:bCs/>
          <w:sz w:val="24"/>
          <w:szCs w:val="24"/>
        </w:rPr>
        <w:lastRenderedPageBreak/>
        <w:t>Değerlendirme Komitesi Tayini</w:t>
      </w:r>
      <w:bookmarkEnd w:id="54"/>
      <w:bookmarkEnd w:id="55"/>
      <w:r w:rsidRPr="00E156FE">
        <w:rPr>
          <w:rFonts w:ascii="Times New Roman" w:eastAsia="Times New Roman" w:hAnsi="Times New Roman" w:cs="Times New Roman"/>
          <w:b/>
          <w:bCs/>
          <w:sz w:val="24"/>
          <w:szCs w:val="24"/>
        </w:rPr>
        <w:t xml:space="preserve"> </w:t>
      </w:r>
      <w:bookmarkEnd w:id="56"/>
    </w:p>
    <w:p w:rsidR="00E156FE" w:rsidRPr="00E156FE" w:rsidRDefault="00E156FE" w:rsidP="00E156FE">
      <w:pPr>
        <w:jc w:val="left"/>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E156FE" w:rsidRPr="00E156FE" w:rsidTr="00E04E49">
        <w:tc>
          <w:tcPr>
            <w:tcW w:w="3030" w:type="dxa"/>
          </w:tcPr>
          <w:p w:rsidR="00E156FE" w:rsidRPr="00E156FE" w:rsidRDefault="00E156FE" w:rsidP="00E156FE">
            <w:pPr>
              <w:spacing w:before="120" w:line="264" w:lineRule="auto"/>
              <w:jc w:val="left"/>
              <w:rPr>
                <w:rFonts w:ascii="Times New Roman" w:eastAsia="Times New Roman" w:hAnsi="Times New Roman" w:cs="Times New Roman"/>
                <w:b/>
                <w:spacing w:val="4"/>
                <w:sz w:val="20"/>
                <w:szCs w:val="20"/>
              </w:rPr>
            </w:pPr>
            <w:bookmarkStart w:id="57" w:name="_Toc232234044"/>
            <w:r w:rsidRPr="00E156FE">
              <w:rPr>
                <w:rFonts w:ascii="Times New Roman" w:eastAsia="Times New Roman" w:hAnsi="Times New Roman" w:cs="Times New Roman"/>
                <w:b/>
                <w:spacing w:val="4"/>
                <w:sz w:val="20"/>
                <w:szCs w:val="20"/>
              </w:rPr>
              <w:t>(Proje Adı)</w:t>
            </w:r>
            <w:bookmarkEnd w:id="57"/>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c>
          <w:tcPr>
            <w:tcW w:w="5951" w:type="dxa"/>
          </w:tcPr>
          <w:p w:rsidR="00E156FE" w:rsidRPr="00307C5B" w:rsidRDefault="00307C5B" w:rsidP="00307C5B">
            <w:pPr>
              <w:spacing w:line="264" w:lineRule="auto"/>
              <w:jc w:val="left"/>
              <w:outlineLvl w:val="0"/>
              <w:rPr>
                <w:rFonts w:ascii="Times New Roman" w:eastAsia="Times New Roman" w:hAnsi="Times New Roman" w:cs="Times New Roman"/>
                <w:spacing w:val="4"/>
                <w:sz w:val="20"/>
                <w:szCs w:val="20"/>
              </w:rPr>
            </w:pPr>
            <w:r w:rsidRPr="00307C5B">
              <w:rPr>
                <w:rFonts w:ascii="Times New Roman" w:eastAsia="Times New Roman" w:hAnsi="Times New Roman" w:cs="Times New Roman"/>
                <w:spacing w:val="4"/>
                <w:sz w:val="20"/>
                <w:szCs w:val="20"/>
              </w:rPr>
              <w:t>Yöresel Mimarinin Korunarak, Turizme Çeşitlendirilmiş Ve Yüksek Kalite İle Hizmet Eden Butik Otel Kazandırılması Projesi İçin Mal Alımı</w:t>
            </w:r>
          </w:p>
        </w:tc>
      </w:tr>
      <w:tr w:rsidR="00E156FE" w:rsidRPr="00E156FE" w:rsidTr="00E04E49">
        <w:trPr>
          <w:trHeight w:val="1143"/>
        </w:trPr>
        <w:tc>
          <w:tcPr>
            <w:tcW w:w="8981" w:type="dxa"/>
            <w:gridSpan w:val="2"/>
          </w:tcPr>
          <w:p w:rsidR="00E156FE" w:rsidRPr="00E156FE" w:rsidRDefault="00E156FE" w:rsidP="00E156FE">
            <w:pPr>
              <w:spacing w:line="264" w:lineRule="auto"/>
              <w:jc w:val="left"/>
              <w:outlineLvl w:val="3"/>
              <w:rPr>
                <w:rFonts w:ascii="Times New Roman" w:eastAsia="Times New Roman" w:hAnsi="Times New Roman" w:cs="Times New Roman"/>
                <w:b/>
                <w:caps/>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NO</w:t>
            </w:r>
            <w:r w:rsidRPr="00E156FE">
              <w:rPr>
                <w:rFonts w:ascii="Times New Roman" w:eastAsia="Times New Roman" w:hAnsi="Times New Roman" w:cs="Times New Roman"/>
                <w:spacing w:val="4"/>
                <w:sz w:val="20"/>
                <w:szCs w:val="20"/>
              </w:rPr>
              <w:t>:</w:t>
            </w:r>
            <w:r w:rsidR="00307C5B">
              <w:rPr>
                <w:rFonts w:ascii="Times New Roman" w:eastAsia="Times New Roman" w:hAnsi="Times New Roman" w:cs="Times New Roman"/>
                <w:spacing w:val="4"/>
                <w:sz w:val="20"/>
                <w:szCs w:val="20"/>
              </w:rPr>
              <w:t xml:space="preserve"> </w:t>
            </w:r>
            <w:r w:rsidR="0057058B" w:rsidRPr="0057058B">
              <w:rPr>
                <w:rFonts w:ascii="Times New Roman" w:eastAsia="Times New Roman" w:hAnsi="Times New Roman" w:cs="Times New Roman"/>
                <w:spacing w:val="4"/>
                <w:sz w:val="20"/>
                <w:szCs w:val="20"/>
              </w:rPr>
              <w:t>TR81/14/KOBI/0069/Lot1</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TEKLİFE DAVET TARİHİ: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KAPSAMI:</w:t>
            </w:r>
            <w:r w:rsidR="00307C5B">
              <w:rPr>
                <w:rFonts w:ascii="Times New Roman" w:eastAsia="Times New Roman" w:hAnsi="Times New Roman" w:cs="Times New Roman"/>
                <w:spacing w:val="4"/>
                <w:sz w:val="20"/>
                <w:szCs w:val="20"/>
              </w:rPr>
              <w:t xml:space="preserve"> </w:t>
            </w:r>
            <w:r w:rsidR="002F0EFE" w:rsidRPr="002F0EFE">
              <w:rPr>
                <w:rFonts w:ascii="Times New Roman" w:eastAsia="Times New Roman" w:hAnsi="Times New Roman" w:cs="Times New Roman"/>
                <w:spacing w:val="4"/>
                <w:sz w:val="20"/>
                <w:szCs w:val="20"/>
              </w:rPr>
              <w:t xml:space="preserve">Yöresel Mimarinin Korunarak, Turizme Çeşitlendirilmiş Ve Yüksek Kalite İle Hizmet Eden Butik Otel Kazandırılması Projesi Kapsamında 1 Takım Ahşap Özel Üretimler Mal Alımıdır </w:t>
            </w:r>
            <w:r w:rsidRPr="00E156FE">
              <w:rPr>
                <w:rFonts w:ascii="Times New Roman" w:eastAsia="Times New Roman" w:hAnsi="Times New Roman" w:cs="Times New Roman"/>
                <w:b/>
                <w:spacing w:val="4"/>
                <w:sz w:val="20"/>
                <w:szCs w:val="20"/>
              </w:rPr>
              <w:t>UYGULANAN PROSEDÜR:</w:t>
            </w:r>
            <w:r w:rsidRPr="00E156FE">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Açık İhale Usulü</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E156FE">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E156FE" w:rsidRPr="00E156FE" w:rsidTr="00E04E49">
              <w:trPr>
                <w:trHeight w:val="344"/>
              </w:trPr>
              <w:tc>
                <w:tcPr>
                  <w:tcW w:w="1440"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Adı Soyadı</w:t>
                  </w: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Görevi / Mesleği</w:t>
                  </w: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Başkan 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bl>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 xml:space="preserve">Gözlemci olarak katılımları için </w:t>
            </w:r>
            <w:r w:rsidRPr="00E156FE">
              <w:rPr>
                <w:rFonts w:ascii="Times New Roman" w:eastAsia="Times New Roman" w:hAnsi="Times New Roman" w:cs="Times New Roman"/>
                <w:spacing w:val="4"/>
                <w:sz w:val="20"/>
                <w:szCs w:val="20"/>
                <w:highlight w:val="lightGray"/>
              </w:rPr>
              <w:t>&lt;Ajans / diğer&gt;</w:t>
            </w:r>
            <w:r w:rsidRPr="00E156FE">
              <w:rPr>
                <w:rFonts w:ascii="Times New Roman" w:eastAsia="Times New Roman" w:hAnsi="Times New Roman" w:cs="Times New Roman"/>
                <w:spacing w:val="4"/>
                <w:sz w:val="20"/>
                <w:szCs w:val="20"/>
              </w:rPr>
              <w:t xml:space="preserve"> uzman(lar)ı davet edilmiştir.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Tarih: 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 xml:space="preserve">Sözleşme Makamı </w:t>
            </w: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Yetkilisi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_________________________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İmza</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ind w:right="-108"/>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w:t>
      </w:r>
      <w:r w:rsidR="00307C5B" w:rsidRPr="00307C5B">
        <w:rPr>
          <w:rFonts w:ascii="Times New Roman" w:eastAsia="Times New Roman" w:hAnsi="Times New Roman" w:cs="Times New Roman"/>
          <w:sz w:val="20"/>
          <w:szCs w:val="20"/>
          <w:lang w:eastAsia="tr-TR"/>
        </w:rPr>
        <w:t>osyasında muhafaza edilecektir.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sectPr w:rsidR="00E156FE" w:rsidRPr="00E156FE" w:rsidSect="00E04E49">
          <w:headerReference w:type="default" r:id="rId18"/>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outlineLvl w:val="5"/>
        <w:rPr>
          <w:rFonts w:ascii="Times New Roman" w:eastAsia="Times New Roman" w:hAnsi="Times New Roman" w:cs="Times New Roman"/>
          <w:b/>
          <w:bCs/>
          <w:sz w:val="24"/>
          <w:szCs w:val="24"/>
        </w:rPr>
      </w:pPr>
      <w:bookmarkStart w:id="58" w:name="_Toc233021567"/>
      <w:r w:rsidRPr="00E156FE">
        <w:rPr>
          <w:rFonts w:ascii="Times New Roman" w:eastAsia="Times New Roman" w:hAnsi="Times New Roman" w:cs="Times New Roman"/>
          <w:b/>
          <w:bCs/>
          <w:sz w:val="24"/>
          <w:szCs w:val="24"/>
        </w:rPr>
        <w:lastRenderedPageBreak/>
        <w:t>Tarafsızlık ve Gizlilik Beyanı</w:t>
      </w:r>
      <w:r w:rsidRPr="00E156FE">
        <w:rPr>
          <w:rFonts w:ascii="Times New Roman" w:eastAsia="Times New Roman" w:hAnsi="Times New Roman" w:cs="Times New Roman"/>
          <w:bCs/>
          <w:caps/>
          <w:sz w:val="24"/>
          <w:vertAlign w:val="superscript"/>
        </w:rPr>
        <w:footnoteReference w:id="3"/>
      </w:r>
      <w:bookmarkEnd w:id="58"/>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jc w:val="left"/>
        <w:rPr>
          <w:rFonts w:ascii="Arial" w:eastAsia="Times New Roman" w:hAnsi="Arial" w:cs="Arial"/>
          <w:sz w:val="24"/>
          <w:szCs w:val="24"/>
          <w:lang w:eastAsia="tr-TR"/>
        </w:rPr>
      </w:pPr>
      <w:r w:rsidRPr="00E156FE">
        <w:rPr>
          <w:rFonts w:ascii="Times New Roman" w:eastAsia="Times New Roman" w:hAnsi="Times New Roman" w:cs="Times New Roman"/>
          <w:b/>
          <w:sz w:val="20"/>
          <w:szCs w:val="20"/>
          <w:lang w:eastAsia="tr-TR"/>
        </w:rPr>
        <w:t>İhale referansı</w:t>
      </w:r>
      <w:r w:rsidRPr="00E156FE">
        <w:rPr>
          <w:rFonts w:ascii="Arial" w:eastAsia="Times New Roman" w:hAnsi="Arial" w:cs="Arial"/>
          <w:sz w:val="24"/>
          <w:szCs w:val="24"/>
          <w:lang w:eastAsia="tr-TR"/>
        </w:rPr>
        <w:t>:</w:t>
      </w:r>
      <w:r w:rsidR="00307C5B" w:rsidRPr="00307C5B">
        <w:t xml:space="preserve"> </w:t>
      </w:r>
      <w:r w:rsidR="0057058B" w:rsidRPr="0057058B">
        <w:rPr>
          <w:rFonts w:ascii="Arial" w:eastAsia="Times New Roman" w:hAnsi="Arial" w:cs="Arial"/>
          <w:sz w:val="24"/>
          <w:szCs w:val="24"/>
          <w:lang w:eastAsia="tr-TR"/>
        </w:rPr>
        <w:t>TR81/14/KOBI/0069/Lot1</w:t>
      </w:r>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Sorumluluklarımı tarafsız ve adil bir şekilde yerine getireceğimi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Değerlendirme sürecinin sonucundan kazanç sağlaması olası tüm taraflardan bağımsızım</w:t>
      </w:r>
      <w:r w:rsidRPr="00E156FE">
        <w:rPr>
          <w:rFonts w:ascii="Times New Roman" w:eastAsia="Times New Roman" w:hAnsi="Times New Roman" w:cs="Times New Roman"/>
          <w:sz w:val="20"/>
          <w:vertAlign w:val="superscript"/>
          <w:lang w:eastAsia="tr-TR"/>
        </w:rPr>
        <w:footnoteReference w:id="4"/>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sz w:val="20"/>
          <w:vertAlign w:val="superscript"/>
          <w:lang w:eastAsia="tr-TR"/>
        </w:rPr>
        <w:footnoteReference w:id="5"/>
      </w:r>
      <w:r w:rsidRPr="00E156FE">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E156FE" w:rsidRPr="00E156FE" w:rsidRDefault="00E156FE" w:rsidP="00E156FE">
      <w:pPr>
        <w:tabs>
          <w:tab w:val="left" w:pos="1701"/>
        </w:tabs>
        <w:jc w:val="left"/>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İsim</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Tarih </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19"/>
          <w:pgSz w:w="11906" w:h="16838"/>
          <w:pgMar w:top="1418" w:right="1417" w:bottom="709" w:left="1417" w:header="708" w:footer="708" w:gutter="0"/>
          <w:cols w:space="708"/>
          <w:docGrid w:linePitch="360"/>
        </w:sect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59" w:name="_Toc233021568"/>
      <w:r w:rsidRPr="00E156FE">
        <w:rPr>
          <w:rFonts w:ascii="Times New Roman" w:eastAsia="Times New Roman" w:hAnsi="Times New Roman" w:cs="Times New Roman"/>
          <w:b/>
          <w:bCs/>
          <w:sz w:val="24"/>
          <w:szCs w:val="24"/>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156FE" w:rsidRPr="00E156FE" w:rsidTr="00E04E49">
        <w:tc>
          <w:tcPr>
            <w:tcW w:w="9212" w:type="dxa"/>
          </w:tcPr>
          <w:p w:rsidR="00E156FE" w:rsidRPr="00E156FE" w:rsidRDefault="00E156FE" w:rsidP="00E156FE">
            <w:pPr>
              <w:spacing w:after="120"/>
              <w:jc w:val="center"/>
              <w:rPr>
                <w:rFonts w:ascii="Times New Roman" w:eastAsia="Times New Roman" w:hAnsi="Times New Roman" w:cs="Times New Roman"/>
                <w:b/>
                <w:sz w:val="20"/>
                <w:szCs w:val="20"/>
              </w:rPr>
            </w:pPr>
          </w:p>
          <w:p w:rsidR="00307C5B" w:rsidRDefault="00307C5B" w:rsidP="00307C5B">
            <w:pPr>
              <w:spacing w:after="120"/>
              <w:ind w:left="714" w:right="357"/>
              <w:jc w:val="center"/>
              <w:rPr>
                <w:rFonts w:ascii="Times New Roman" w:eastAsia="Times New Roman" w:hAnsi="Times New Roman" w:cs="Times New Roman"/>
                <w:b/>
                <w:sz w:val="20"/>
                <w:szCs w:val="20"/>
              </w:rPr>
            </w:pPr>
            <w:r w:rsidRPr="00307C5B">
              <w:rPr>
                <w:rFonts w:ascii="Times New Roman" w:eastAsia="Times New Roman" w:hAnsi="Times New Roman" w:cs="Times New Roman"/>
                <w:b/>
                <w:sz w:val="20"/>
                <w:szCs w:val="20"/>
              </w:rPr>
              <w:t>Boytorun Timur Gayrimenkul Geliş. Tur. Yat. Ltd. Şti.</w:t>
            </w:r>
          </w:p>
          <w:p w:rsidR="00E156FE" w:rsidRPr="00E156FE" w:rsidRDefault="002F0EFE" w:rsidP="00307C5B">
            <w:pPr>
              <w:spacing w:after="120"/>
              <w:ind w:left="714" w:right="357"/>
              <w:jc w:val="left"/>
              <w:rPr>
                <w:rFonts w:ascii="Times New Roman" w:eastAsia="Times New Roman" w:hAnsi="Times New Roman" w:cs="Times New Roman"/>
              </w:rPr>
            </w:pPr>
            <w:r w:rsidRPr="002F0EFE">
              <w:rPr>
                <w:rFonts w:ascii="Times New Roman" w:eastAsia="Times New Roman" w:hAnsi="Times New Roman" w:cs="Times New Roman"/>
              </w:rPr>
              <w:t>Yöresel Mimarinin Korunarak, Turizme Çeşitlendirilmiş Ve Yüksek Kalite İle Hizmet Eden Butik Otel Kazandırılması Projesi Kapsamında 1 Takım Ah</w:t>
            </w:r>
            <w:r>
              <w:rPr>
                <w:rFonts w:ascii="Times New Roman" w:eastAsia="Times New Roman" w:hAnsi="Times New Roman" w:cs="Times New Roman"/>
              </w:rPr>
              <w:t xml:space="preserve">şap Özel Üretimler Mal Alımı </w:t>
            </w:r>
            <w:r w:rsidR="00E156FE" w:rsidRPr="00E156FE">
              <w:rPr>
                <w:rFonts w:ascii="Times New Roman" w:eastAsia="Times New Roman" w:hAnsi="Times New Roman" w:cs="Times New Roman"/>
              </w:rPr>
              <w:t xml:space="preserve">ihalesi kapsamında &lt; </w:t>
            </w:r>
            <w:r w:rsidR="00E156FE" w:rsidRPr="00E156FE">
              <w:rPr>
                <w:rFonts w:ascii="Times New Roman" w:eastAsia="Times New Roman" w:hAnsi="Times New Roman" w:cs="Times New Roman"/>
                <w:highlight w:val="lightGray"/>
              </w:rPr>
              <w:t>teklif verenin unvanı</w:t>
            </w:r>
            <w:r w:rsidR="00E156FE" w:rsidRPr="00E156FE">
              <w:rPr>
                <w:rFonts w:ascii="Times New Roman" w:eastAsia="Times New Roman" w:hAnsi="Times New Roman" w:cs="Times New Roman"/>
              </w:rPr>
              <w:t xml:space="preserve"> &gt; tarafından verilen teklif, &lt;</w:t>
            </w:r>
            <w:r w:rsidR="00E156FE" w:rsidRPr="00E156FE">
              <w:rPr>
                <w:rFonts w:ascii="Times New Roman" w:eastAsia="Times New Roman" w:hAnsi="Times New Roman" w:cs="Times New Roman"/>
                <w:highlight w:val="lightGray"/>
              </w:rPr>
              <w:t>tarih&gt;</w:t>
            </w:r>
            <w:r w:rsidR="00E156FE" w:rsidRPr="00E156FE">
              <w:rPr>
                <w:rFonts w:ascii="Times New Roman" w:eastAsia="Times New Roman" w:hAnsi="Times New Roman" w:cs="Times New Roman"/>
              </w:rPr>
              <w:t xml:space="preserve"> tarihinde ve saat &lt;</w:t>
            </w:r>
            <w:r w:rsidR="00E156FE" w:rsidRPr="00E156FE">
              <w:rPr>
                <w:rFonts w:ascii="Times New Roman" w:eastAsia="Times New Roman" w:hAnsi="Times New Roman" w:cs="Times New Roman"/>
                <w:highlight w:val="lightGray"/>
              </w:rPr>
              <w:t>saat</w:t>
            </w:r>
            <w:r w:rsidR="00E156FE" w:rsidRPr="00E156FE">
              <w:rPr>
                <w:rFonts w:ascii="Times New Roman" w:eastAsia="Times New Roman" w:hAnsi="Times New Roman" w:cs="Times New Roman"/>
              </w:rPr>
              <w:t xml:space="preserve">&gt; ‘ de teslim alınmış ve &lt; </w:t>
            </w:r>
            <w:r w:rsidR="00E156FE" w:rsidRPr="00E156FE">
              <w:rPr>
                <w:rFonts w:ascii="Times New Roman" w:eastAsia="Times New Roman" w:hAnsi="Times New Roman" w:cs="Times New Roman"/>
                <w:highlight w:val="lightGray"/>
              </w:rPr>
              <w:t>teklif numarası</w:t>
            </w:r>
            <w:r w:rsidR="00E156FE" w:rsidRPr="00E156FE">
              <w:rPr>
                <w:rFonts w:ascii="Times New Roman" w:eastAsia="Times New Roman" w:hAnsi="Times New Roman" w:cs="Times New Roman"/>
              </w:rPr>
              <w:t xml:space="preserve"> &gt; no.lu teklif olarak telif listesine kaydedilmiştir.</w:t>
            </w:r>
          </w:p>
          <w:p w:rsidR="00E156FE" w:rsidRPr="00E156FE" w:rsidRDefault="00E156FE" w:rsidP="00E156FE">
            <w:pPr>
              <w:spacing w:after="120"/>
              <w:ind w:left="714" w:right="357"/>
              <w:rPr>
                <w:rFonts w:ascii="Times New Roman" w:eastAsia="Times New Roman" w:hAnsi="Times New Roman" w:cs="Times New Roman"/>
              </w:rPr>
            </w:pP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 xml:space="preserve">Sözleşme Makamı adına </w:t>
            </w: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Teslim alanın adı soyadı</w:t>
            </w:r>
          </w:p>
          <w:p w:rsidR="00E156FE" w:rsidRPr="00E156FE" w:rsidRDefault="00E156FE" w:rsidP="00E156FE">
            <w:pPr>
              <w:spacing w:after="120"/>
              <w:jc w:val="left"/>
              <w:rPr>
                <w:rFonts w:ascii="Times New Roman" w:eastAsia="Times New Roman" w:hAnsi="Times New Roman" w:cs="Times New Roman"/>
              </w:rPr>
            </w:pPr>
            <w:r w:rsidRPr="00E156FE">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Pr="00E156FE">
              <w:rPr>
                <w:rFonts w:ascii="Times New Roman" w:eastAsia="Times New Roman" w:hAnsi="Times New Roman" w:cs="Times New Roman"/>
              </w:rPr>
              <w:t xml:space="preserve"> İmzası</w:t>
            </w:r>
          </w:p>
          <w:p w:rsidR="00E156FE" w:rsidRPr="00E156FE" w:rsidRDefault="00E156FE" w:rsidP="00E156FE">
            <w:pPr>
              <w:spacing w:after="120"/>
              <w:jc w:val="left"/>
              <w:rPr>
                <w:rFonts w:ascii="Times New Roman" w:eastAsia="Times New Roman" w:hAnsi="Times New Roman" w:cs="Times New Roman"/>
                <w:b/>
                <w:sz w:val="20"/>
                <w:szCs w:val="20"/>
              </w:rPr>
            </w:pPr>
          </w:p>
        </w:tc>
      </w:tr>
    </w:tbl>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color w:val="000000"/>
          <w:sz w:val="20"/>
          <w:szCs w:val="20"/>
          <w:lang w:eastAsia="tr-TR"/>
        </w:rPr>
      </w:pPr>
      <w:r w:rsidRPr="005604D7">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sectPr w:rsidR="00E156FE" w:rsidRPr="00E156FE" w:rsidSect="00E04E49">
          <w:headerReference w:type="default" r:id="rId20"/>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0" w:name="_Toc233021569"/>
      <w:r w:rsidRPr="00E156FE">
        <w:rPr>
          <w:rFonts w:ascii="Times New Roman" w:eastAsia="Times New Roman" w:hAnsi="Times New Roman" w:cs="Times New Roman"/>
          <w:b/>
          <w:bCs/>
          <w:sz w:val="24"/>
          <w:szCs w:val="24"/>
        </w:rPr>
        <w:lastRenderedPageBreak/>
        <w:t>Teklif Açılış Kontrol Listesi</w:t>
      </w:r>
      <w:bookmarkEnd w:id="60"/>
    </w:p>
    <w:p w:rsidR="00E156FE" w:rsidRPr="00E156FE" w:rsidRDefault="00E156FE" w:rsidP="00E156FE">
      <w:pPr>
        <w:jc w:val="left"/>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E156FE" w:rsidRPr="00E156FE" w:rsidTr="00E04E49">
        <w:trPr>
          <w:trHeight w:val="254"/>
        </w:trPr>
        <w:tc>
          <w:tcPr>
            <w:tcW w:w="4582" w:type="pct"/>
            <w:shd w:val="clear" w:color="auto" w:fill="B3B3B3"/>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Adımlar</w:t>
            </w:r>
          </w:p>
        </w:tc>
        <w:tc>
          <w:tcPr>
            <w:tcW w:w="418" w:type="pct"/>
            <w:shd w:val="clear" w:color="auto" w:fill="B3B3B3"/>
          </w:tcPr>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Symbol" w:char="F0D6"/>
            </w:r>
          </w:p>
        </w:tc>
      </w:tr>
      <w:tr w:rsidR="00E156FE" w:rsidRPr="00E156FE" w:rsidTr="00E04E49">
        <w:trPr>
          <w:trHeight w:val="224"/>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Başkana teslim edilmiştir.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teslim alınma sırasına göre numaralandırılmıştır.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63"/>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4"/>
                <w:lang w:eastAsia="tr-TR"/>
              </w:rPr>
              <w:t>Başkan alınan tüm teklif zarflarının ihale açma oturumu sırasında mevcut bulunduğunu doğrula</w:t>
            </w:r>
            <w:r w:rsidRPr="00E156FE">
              <w:rPr>
                <w:rFonts w:ascii="Times New Roman" w:eastAsia="Times New Roman" w:hAnsi="Times New Roman" w:cs="Times New Roman"/>
                <w:sz w:val="20"/>
                <w:szCs w:val="20"/>
                <w:lang w:eastAsia="tr-TR"/>
              </w:rPr>
              <w:t>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tüm teklif zarflarının kapalı ve iyi durumda olduğunu doğrulamıştır.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1154"/>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ve üyeler dış teklif zarflarını açararak aşağıda belirtilen işlemleri gerçekleştirmiştir:</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3250"/>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Zarf üzerindeki kayıt numarası</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adı</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Tarih (ve saat, teklifler için verilen son tarihte teslim alınan teklifler için)</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Dış zarfın durumu</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Teknik ve mali tekliflerin ayrı ayrı zarflarda teslim alınıp alınmadığı </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beyanını da içeren teklif başvuru formunu ekleyip eklemediği</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Talep edilmiş ise, geçici teminatın sağlanıp sağlanmadığı</w:t>
            </w:r>
          </w:p>
          <w:p w:rsidR="00E156FE" w:rsidRPr="00E156FE" w:rsidRDefault="00E156FE" w:rsidP="00BE2EDF">
            <w:pPr>
              <w:numPr>
                <w:ilvl w:val="0"/>
                <w:numId w:val="33"/>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 açılış safhasına ilişkin idari kurallara uygun olup olmadığı</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kontrol etmiştir.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448"/>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teslim alınan teklif sunuş mektuplarını imzalamıştır.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48"/>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mali tekliflerin güvenli bir yerde muhafazasını sağlamıştır (hizmet alımları için).</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BE2EDF">
            <w:pPr>
              <w:numPr>
                <w:ilvl w:val="0"/>
                <w:numId w:val="32"/>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açılış tutanağı, değerlendirme komitesinin tüm üyeleri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Değerlendirme Komitesi Başkanı / Üyesi</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1"/>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u w:val="single"/>
        </w:rPr>
      </w:pPr>
      <w:bookmarkStart w:id="61" w:name="_Toc233021570"/>
      <w:r w:rsidRPr="00E156FE">
        <w:rPr>
          <w:rFonts w:ascii="Times New Roman" w:eastAsia="Times New Roman" w:hAnsi="Times New Roman" w:cs="Times New Roman"/>
          <w:b/>
          <w:bCs/>
          <w:sz w:val="24"/>
          <w:szCs w:val="24"/>
        </w:rPr>
        <w:lastRenderedPageBreak/>
        <w:t>Mali Teklif Oturumu Teklif Açılış Tutanağı</w:t>
      </w:r>
      <w:bookmarkEnd w:id="61"/>
    </w:p>
    <w:p w:rsidR="00E156FE" w:rsidRPr="00E156FE" w:rsidRDefault="00E156FE" w:rsidP="00E156FE">
      <w:pPr>
        <w:jc w:val="center"/>
        <w:rPr>
          <w:rFonts w:ascii="Times New Roman" w:eastAsia="Times New Roman" w:hAnsi="Times New Roman" w:cs="Times New Roman"/>
          <w:b/>
          <w:caps/>
          <w:sz w:val="20"/>
          <w:szCs w:val="20"/>
          <w:lang w:eastAsia="tr-TR"/>
        </w:rPr>
      </w:pPr>
    </w:p>
    <w:p w:rsidR="00E156FE" w:rsidRPr="00E156FE" w:rsidRDefault="00E156FE" w:rsidP="00E156FE">
      <w:pPr>
        <w:keepNext/>
        <w:spacing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r w:rsidRPr="00E156FE">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E156FE" w:rsidRPr="00E156FE" w:rsidTr="00E04E49">
        <w:trPr>
          <w:trHeight w:val="20"/>
        </w:trPr>
        <w:tc>
          <w:tcPr>
            <w:tcW w:w="1500" w:type="pct"/>
            <w:tcBorders>
              <w:bottom w:val="nil"/>
            </w:tcBorders>
          </w:tcPr>
          <w:p w:rsidR="00E156FE" w:rsidRPr="00E156FE" w:rsidRDefault="00E156FE" w:rsidP="00E156FE">
            <w:pPr>
              <w:jc w:val="left"/>
              <w:rPr>
                <w:rFonts w:ascii="Times New Roman" w:eastAsia="Times New Roman" w:hAnsi="Times New Roman" w:cs="Times New Roman"/>
                <w:sz w:val="20"/>
                <w:szCs w:val="20"/>
                <w:lang w:eastAsia="tr-TR"/>
              </w:rPr>
            </w:pPr>
          </w:p>
        </w:tc>
        <w:tc>
          <w:tcPr>
            <w:tcW w:w="1000" w:type="pct"/>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YER</w:t>
            </w:r>
          </w:p>
        </w:tc>
      </w:tr>
      <w:tr w:rsidR="00E156FE" w:rsidRPr="00E156FE" w:rsidTr="00E04E49">
        <w:trPr>
          <w:trHeight w:val="429"/>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Davet mektubunun gönderilme tarihi</w:t>
            </w:r>
          </w:p>
        </w:tc>
        <w:tc>
          <w:tcPr>
            <w:tcW w:w="1000" w:type="pct"/>
          </w:tcPr>
          <w:p w:rsidR="00E156FE" w:rsidRPr="00E156FE" w:rsidRDefault="00255A21" w:rsidP="00CD6067">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00CD6067">
              <w:rPr>
                <w:rFonts w:ascii="Times New Roman" w:eastAsia="Times New Roman" w:hAnsi="Times New Roman" w:cs="Times New Roman"/>
                <w:sz w:val="20"/>
                <w:szCs w:val="20"/>
                <w:lang w:eastAsia="tr-TR"/>
              </w:rPr>
              <w:t>3</w:t>
            </w:r>
            <w:r>
              <w:rPr>
                <w:rFonts w:ascii="Times New Roman" w:eastAsia="Times New Roman" w:hAnsi="Times New Roman" w:cs="Times New Roman"/>
                <w:sz w:val="20"/>
                <w:szCs w:val="20"/>
                <w:lang w:eastAsia="tr-TR"/>
              </w:rPr>
              <w:t>.08.2014</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Başvuru için son tarih</w:t>
            </w:r>
          </w:p>
        </w:tc>
        <w:tc>
          <w:tcPr>
            <w:tcW w:w="1000" w:type="pct"/>
          </w:tcPr>
          <w:p w:rsidR="00E156FE" w:rsidRPr="00E156FE" w:rsidRDefault="001D65C7" w:rsidP="00E156FE">
            <w:pPr>
              <w:rPr>
                <w:rFonts w:ascii="Times New Roman" w:eastAsia="Times New Roman" w:hAnsi="Times New Roman" w:cs="Times New Roman"/>
                <w:sz w:val="20"/>
                <w:szCs w:val="20"/>
                <w:lang w:eastAsia="tr-TR"/>
              </w:rPr>
            </w:pPr>
            <w:r w:rsidRPr="001D65C7">
              <w:rPr>
                <w:rFonts w:ascii="Times New Roman" w:eastAsia="Times New Roman" w:hAnsi="Times New Roman" w:cs="Times New Roman"/>
                <w:sz w:val="20"/>
                <w:szCs w:val="20"/>
                <w:lang w:eastAsia="tr-TR"/>
              </w:rPr>
              <w:t>23.09.2014</w:t>
            </w:r>
          </w:p>
        </w:tc>
        <w:tc>
          <w:tcPr>
            <w:tcW w:w="1250" w:type="pct"/>
          </w:tcPr>
          <w:p w:rsidR="00E156FE" w:rsidRPr="00E156FE" w:rsidRDefault="001D65C7" w:rsidP="00E156FE">
            <w:pPr>
              <w:rPr>
                <w:rFonts w:ascii="Times New Roman" w:eastAsia="Times New Roman" w:hAnsi="Times New Roman" w:cs="Times New Roman"/>
                <w:sz w:val="20"/>
                <w:szCs w:val="20"/>
                <w:lang w:eastAsia="tr-TR"/>
              </w:rPr>
            </w:pPr>
            <w:r w:rsidRPr="001D65C7">
              <w:rPr>
                <w:rFonts w:ascii="Times New Roman" w:eastAsia="Times New Roman" w:hAnsi="Times New Roman" w:cs="Times New Roman"/>
                <w:sz w:val="20"/>
                <w:szCs w:val="20"/>
                <w:lang w:eastAsia="tr-TR"/>
              </w:rPr>
              <w:t>15:00</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açma oturumu</w:t>
            </w:r>
          </w:p>
        </w:tc>
        <w:tc>
          <w:tcPr>
            <w:tcW w:w="1000" w:type="pct"/>
          </w:tcPr>
          <w:p w:rsidR="00E156FE" w:rsidRPr="00E156FE" w:rsidRDefault="001D65C7" w:rsidP="00E156FE">
            <w:pPr>
              <w:rPr>
                <w:rFonts w:ascii="Times New Roman" w:eastAsia="Times New Roman" w:hAnsi="Times New Roman" w:cs="Times New Roman"/>
                <w:sz w:val="20"/>
                <w:szCs w:val="20"/>
                <w:lang w:eastAsia="tr-TR"/>
              </w:rPr>
            </w:pPr>
            <w:r w:rsidRPr="001D65C7">
              <w:rPr>
                <w:rFonts w:ascii="Times New Roman" w:eastAsia="Times New Roman" w:hAnsi="Times New Roman" w:cs="Times New Roman"/>
                <w:sz w:val="20"/>
                <w:szCs w:val="20"/>
                <w:lang w:eastAsia="tr-TR"/>
              </w:rPr>
              <w:t>23.09.2014</w:t>
            </w:r>
          </w:p>
        </w:tc>
        <w:tc>
          <w:tcPr>
            <w:tcW w:w="1250" w:type="pct"/>
          </w:tcPr>
          <w:p w:rsidR="00E156FE" w:rsidRPr="00E156FE" w:rsidRDefault="001D65C7" w:rsidP="00E156FE">
            <w:pPr>
              <w:rPr>
                <w:rFonts w:ascii="Times New Roman" w:eastAsia="Times New Roman" w:hAnsi="Times New Roman" w:cs="Times New Roman"/>
                <w:sz w:val="20"/>
                <w:szCs w:val="20"/>
                <w:lang w:eastAsia="tr-TR"/>
              </w:rPr>
            </w:pPr>
            <w:r w:rsidRPr="001D65C7">
              <w:rPr>
                <w:rFonts w:ascii="Times New Roman" w:eastAsia="Times New Roman" w:hAnsi="Times New Roman" w:cs="Times New Roman"/>
                <w:sz w:val="20"/>
                <w:szCs w:val="20"/>
                <w:lang w:eastAsia="tr-TR"/>
              </w:rPr>
              <w:t>15:00</w:t>
            </w:r>
          </w:p>
        </w:tc>
        <w:tc>
          <w:tcPr>
            <w:tcW w:w="1250" w:type="pct"/>
          </w:tcPr>
          <w:p w:rsidR="00E156FE" w:rsidRPr="00E156FE" w:rsidRDefault="00E156FE" w:rsidP="00E156FE">
            <w:pPr>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r w:rsidRPr="00E156FE">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E156FE" w:rsidRPr="00E156FE" w:rsidTr="00E04E49">
        <w:trPr>
          <w:cantSplit/>
          <w:trHeight w:val="503"/>
        </w:trPr>
        <w:tc>
          <w:tcPr>
            <w:tcW w:w="1002"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993"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005"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Mali teklif tutarları</w:t>
            </w:r>
          </w:p>
        </w:tc>
      </w:tr>
      <w:tr w:rsidR="00E156FE" w:rsidRPr="00E156FE" w:rsidTr="00E04E49">
        <w:trPr>
          <w:cantSplit/>
          <w:trHeight w:val="232"/>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r w:rsidRPr="00E156FE">
        <w:rPr>
          <w:rFonts w:ascii="Times New Roman" w:eastAsia="Times New Roman" w:hAnsi="Times New Roman" w:cs="Times New Roman"/>
          <w:b/>
          <w:sz w:val="20"/>
          <w:szCs w:val="20"/>
          <w:lang w:eastAsia="tr-TR"/>
        </w:rPr>
        <w:tab/>
        <w:t>Geri çekilen teklifler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istekliler teklif tekliflerini geri çekmişlerdir</w:t>
      </w:r>
      <w:r w:rsidRPr="00E156FE">
        <w:rPr>
          <w:rFonts w:ascii="Times New Roman" w:eastAsia="Times New Roman" w:hAnsi="Times New Roman" w:cs="Times New Roman"/>
          <w:i/>
          <w:iCs/>
          <w:sz w:val="20"/>
          <w:szCs w:val="20"/>
          <w:lang w:eastAsia="tr-TR"/>
        </w:rPr>
        <w:t>(herhangi bir teklifin geri çekilmiş olması halinde)</w:t>
      </w:r>
      <w:r w:rsidRPr="00E156FE">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E156FE" w:rsidRPr="00E156FE" w:rsidTr="00E04E49">
        <w:trPr>
          <w:cantSplit/>
        </w:trPr>
        <w:tc>
          <w:tcPr>
            <w:tcW w:w="10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Nedeni (biliniyorsa)</w:t>
            </w: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r w:rsidRPr="00E156FE">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E156FE" w:rsidRPr="00E156FE" w:rsidTr="00E04E49">
        <w:trPr>
          <w:cantSplit/>
          <w:trHeight w:val="284"/>
        </w:trPr>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w:t>
            </w:r>
          </w:p>
        </w:tc>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Temsil ettiği Kurum</w:t>
            </w:r>
          </w:p>
        </w:tc>
      </w:tr>
      <w:tr w:rsidR="00E156FE" w:rsidRPr="00E156FE" w:rsidTr="00E04E49">
        <w:trPr>
          <w:cantSplit/>
          <w:trHeight w:val="284"/>
        </w:trPr>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p>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5.</w:t>
      </w:r>
      <w:r w:rsidRPr="00E156FE">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E156FE" w:rsidRPr="00E156FE" w:rsidTr="00E04E49">
        <w:trPr>
          <w:cantSplit/>
          <w:trHeight w:val="20"/>
        </w:trPr>
        <w:tc>
          <w:tcPr>
            <w:tcW w:w="2943" w:type="dxa"/>
            <w:shd w:val="clear" w:color="auto" w:fill="D9D9D9"/>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843"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1134"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after="120"/>
        <w:ind w:hanging="33"/>
        <w:rPr>
          <w:rFonts w:ascii="Times New Roman" w:eastAsia="Times New Roman" w:hAnsi="Times New Roman" w:cs="Times New Roman"/>
          <w:sz w:val="24"/>
          <w:szCs w:val="24"/>
          <w:lang w:eastAsia="tr-TR"/>
        </w:rPr>
      </w:pPr>
    </w:p>
    <w:p w:rsidR="00E156FE" w:rsidRPr="00E156FE" w:rsidRDefault="00E156FE" w:rsidP="00E156FE">
      <w:pPr>
        <w:spacing w:after="120"/>
        <w:ind w:hanging="33"/>
        <w:rPr>
          <w:rFonts w:ascii="Times New Roman" w:eastAsia="Times New Roman" w:hAnsi="Times New Roman" w:cs="Times New Roman"/>
          <w:sz w:val="24"/>
          <w:szCs w:val="24"/>
          <w:lang w:eastAsia="tr-TR"/>
        </w:rPr>
        <w:sectPr w:rsidR="00E156FE" w:rsidRPr="00E156FE" w:rsidSect="00E04E49">
          <w:headerReference w:type="default" r:id="rId22"/>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2" w:name="_Toc232234045"/>
      <w:bookmarkStart w:id="63" w:name="_Toc233021571"/>
      <w:r w:rsidRPr="00E156FE">
        <w:rPr>
          <w:rFonts w:ascii="Times New Roman" w:eastAsia="Times New Roman" w:hAnsi="Times New Roman" w:cs="Times New Roman"/>
          <w:b/>
          <w:bCs/>
          <w:sz w:val="24"/>
          <w:szCs w:val="24"/>
        </w:rPr>
        <w:lastRenderedPageBreak/>
        <w:t>Teklif Değerlendirme Raporu</w:t>
      </w:r>
      <w:bookmarkEnd w:id="62"/>
      <w:bookmarkEnd w:id="63"/>
    </w:p>
    <w:p w:rsidR="00E156FE" w:rsidRPr="00E156FE" w:rsidRDefault="00E156FE" w:rsidP="00E156FE">
      <w:pPr>
        <w:outlineLvl w:val="0"/>
        <w:rPr>
          <w:rFonts w:ascii="Times New Roman" w:eastAsia="Times New Roman" w:hAnsi="Times New Roman" w:cs="Times New Roman"/>
          <w:b/>
          <w:snapToGrid w:val="0"/>
          <w:position w:val="-2"/>
          <w:sz w:val="20"/>
          <w:szCs w:val="20"/>
        </w:rPr>
      </w:pP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No</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w:t>
      </w:r>
      <w:r w:rsidR="005604D7" w:rsidRPr="005604D7">
        <w:t xml:space="preserve"> </w:t>
      </w:r>
      <w:r w:rsidR="0057058B" w:rsidRPr="0057058B">
        <w:rPr>
          <w:rFonts w:ascii="Times New Roman" w:eastAsia="Times New Roman" w:hAnsi="Times New Roman" w:cs="Times New Roman"/>
          <w:position w:val="-2"/>
          <w:sz w:val="20"/>
          <w:szCs w:val="20"/>
          <w:lang w:eastAsia="tr-TR"/>
        </w:rPr>
        <w:t>TR81/14/KOBI/0069/Lot1</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Adı</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xml:space="preserve">: </w:t>
      </w:r>
      <w:r w:rsidR="00592FBD" w:rsidRPr="00592FBD">
        <w:rPr>
          <w:rFonts w:ascii="Times New Roman" w:eastAsia="Times New Roman" w:hAnsi="Times New Roman" w:cs="Times New Roman"/>
          <w:position w:val="-2"/>
          <w:sz w:val="20"/>
          <w:szCs w:val="20"/>
          <w:lang w:eastAsia="tr-TR"/>
        </w:rPr>
        <w:t>Yöresel Mimarinin Korunarak, Turizme Çeşitlendirilmiş Ve Yüksek Kalite İle Hizmet Eden Butik Otel Kazandırılması Projesi Kapsamında 1 Takım Ahşap Özel Üretimler Mal Alımıdır</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Bedeli</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__________________</w:t>
      </w:r>
    </w:p>
    <w:p w:rsidR="00E156FE" w:rsidRPr="00E156FE" w:rsidRDefault="00E156FE" w:rsidP="00E156FE">
      <w:pPr>
        <w:jc w:val="left"/>
        <w:rPr>
          <w:rFonts w:ascii="Times New Roman" w:eastAsia="Times New Roman" w:hAnsi="Times New Roman" w:cs="Times New Roman"/>
          <w:i/>
          <w:position w:val="-2"/>
          <w:sz w:val="20"/>
          <w:szCs w:val="20"/>
          <w:lang w:eastAsia="tr-TR"/>
        </w:rPr>
      </w:pPr>
      <w:r w:rsidRPr="00E156FE">
        <w:rPr>
          <w:rFonts w:ascii="Times New Roman" w:eastAsia="Times New Roman" w:hAnsi="Times New Roman" w:cs="Times New Roman"/>
          <w:b/>
          <w:position w:val="-2"/>
          <w:sz w:val="20"/>
          <w:szCs w:val="20"/>
          <w:lang w:eastAsia="tr-TR"/>
        </w:rPr>
        <w:t>Uygulanan Usul</w:t>
      </w:r>
      <w:r w:rsidRPr="00E156FE">
        <w:rPr>
          <w:rFonts w:ascii="Times New Roman" w:eastAsia="Times New Roman" w:hAnsi="Times New Roman" w:cs="Times New Roman"/>
          <w:b/>
          <w:position w:val="-2"/>
          <w:sz w:val="20"/>
          <w:szCs w:val="20"/>
          <w:lang w:eastAsia="tr-TR"/>
        </w:rPr>
        <w:tab/>
      </w:r>
      <w:r w:rsidR="005604D7">
        <w:rPr>
          <w:rFonts w:ascii="Times New Roman" w:eastAsia="Times New Roman" w:hAnsi="Times New Roman" w:cs="Times New Roman"/>
          <w:b/>
          <w:position w:val="-2"/>
          <w:sz w:val="20"/>
          <w:szCs w:val="20"/>
          <w:lang w:eastAsia="tr-TR"/>
        </w:rPr>
        <w:t xml:space="preserve">              </w:t>
      </w:r>
      <w:r w:rsidRPr="00E156FE">
        <w:rPr>
          <w:rFonts w:ascii="Times New Roman" w:eastAsia="Times New Roman" w:hAnsi="Times New Roman" w:cs="Times New Roman"/>
          <w:b/>
          <w:position w:val="-2"/>
          <w:sz w:val="20"/>
          <w:szCs w:val="20"/>
          <w:lang w:eastAsia="tr-TR"/>
        </w:rPr>
        <w:t xml:space="preserve">: </w:t>
      </w:r>
      <w:r w:rsidR="005604D7" w:rsidRPr="005604D7">
        <w:rPr>
          <w:rFonts w:ascii="Times New Roman" w:eastAsia="Times New Roman" w:hAnsi="Times New Roman" w:cs="Times New Roman"/>
          <w:position w:val="-2"/>
          <w:sz w:val="20"/>
          <w:szCs w:val="20"/>
          <w:lang w:eastAsia="tr-TR"/>
        </w:rPr>
        <w:t>Açık İhale Usulü</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3637"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499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 xml:space="preserve">Gerekçe  </w:t>
            </w:r>
            <w:r w:rsidRPr="00E156FE">
              <w:rPr>
                <w:rFonts w:ascii="Times New Roman" w:eastAsia="Times New Roman" w:hAnsi="Times New Roman" w:cs="Times New Roman"/>
                <w:b/>
                <w:position w:val="-2"/>
                <w:sz w:val="20"/>
                <w:szCs w:val="20"/>
                <w:highlight w:val="lightGray"/>
                <w:lang w:eastAsia="tr-TR"/>
              </w:rPr>
              <w:t>&lt;Örnekler*&gt;</w:t>
            </w: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bl>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r w:rsidRPr="00E156FE">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47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w:t>
            </w:r>
          </w:p>
        </w:tc>
        <w:tc>
          <w:tcPr>
            <w:tcW w:w="316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Önerilen fiyat</w:t>
            </w: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Sonuç</w:t>
      </w: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68"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Toplam bedel</w:t>
            </w:r>
          </w:p>
        </w:tc>
      </w:tr>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p>
        </w:tc>
        <w:tc>
          <w:tcPr>
            <w:tcW w:w="3168" w:type="dxa"/>
          </w:tcPr>
          <w:p w:rsidR="00E156FE" w:rsidRPr="00E156FE" w:rsidRDefault="00E156FE" w:rsidP="00E156FE">
            <w:pPr>
              <w:jc w:val="righ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.-TL</w:t>
            </w:r>
          </w:p>
        </w:tc>
      </w:tr>
    </w:tbl>
    <w:p w:rsidR="00E156FE" w:rsidRPr="00E156FE" w:rsidRDefault="00E156FE" w:rsidP="00E156FE">
      <w:pPr>
        <w:jc w:val="left"/>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E156FE" w:rsidRPr="00E156FE" w:rsidTr="00E04E49">
        <w:trPr>
          <w:cantSplit/>
          <w:trHeight w:val="31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256"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883"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Height w:val="7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bookmarkStart w:id="64" w:name="_Simplified_contract_for_Services_be"/>
      <w:bookmarkStart w:id="65" w:name="_Toc188240401"/>
      <w:bookmarkEnd w:id="64"/>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r w:rsidRPr="00E156FE">
        <w:rPr>
          <w:rFonts w:ascii="Times New Roman" w:eastAsia="Times New Roman" w:hAnsi="Times New Roman" w:cs="Times New Roman"/>
          <w:b/>
          <w:kern w:val="28"/>
          <w:sz w:val="28"/>
        </w:rPr>
        <w:t xml:space="preserve"> </w:t>
      </w: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sectPr w:rsidR="00E156FE" w:rsidRPr="00E156FE" w:rsidSect="00E04E49">
          <w:headerReference w:type="default" r:id="rId23"/>
          <w:pgSz w:w="11906" w:h="16838"/>
          <w:pgMar w:top="1418" w:right="1417" w:bottom="709" w:left="1417" w:header="708" w:footer="708" w:gutter="0"/>
          <w:cols w:space="708"/>
          <w:docGrid w:linePitch="360"/>
        </w:sectPr>
      </w:pPr>
    </w:p>
    <w:bookmarkEnd w:id="65"/>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6" w:name="_Toc232234047"/>
      <w:bookmarkStart w:id="67" w:name="_Toc233021573"/>
      <w:r w:rsidRPr="00E156FE">
        <w:rPr>
          <w:rFonts w:ascii="Times New Roman" w:eastAsia="Times New Roman" w:hAnsi="Times New Roman" w:cs="Times New Roman"/>
          <w:b/>
          <w:bCs/>
          <w:sz w:val="24"/>
          <w:szCs w:val="24"/>
        </w:rPr>
        <w:t>Seçilmeyen İstekliye Mektup</w:t>
      </w:r>
      <w:bookmarkEnd w:id="66"/>
      <w:bookmarkEnd w:id="67"/>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B8740A" w:rsidRDefault="00B8740A" w:rsidP="00B8740A">
      <w:pPr>
        <w:spacing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BOYTORUN TİMUR GAYRİMENKUL</w:t>
      </w:r>
    </w:p>
    <w:p w:rsidR="00B8740A" w:rsidRPr="00B8740A" w:rsidRDefault="00B8740A" w:rsidP="00B8740A">
      <w:pPr>
        <w:spacing w:after="120"/>
        <w:jc w:val="center"/>
        <w:rPr>
          <w:rFonts w:ascii="Times New Roman" w:eastAsia="Times New Roman" w:hAnsi="Times New Roman" w:cs="Times New Roman"/>
          <w:b/>
          <w:lang w:eastAsia="tr-TR"/>
        </w:rPr>
      </w:pPr>
      <w:r w:rsidRPr="00B8740A">
        <w:rPr>
          <w:rFonts w:ascii="Times New Roman" w:eastAsia="Times New Roman" w:hAnsi="Times New Roman" w:cs="Times New Roman"/>
          <w:b/>
          <w:lang w:eastAsia="tr-TR"/>
        </w:rPr>
        <w:t>GELİŞ. TUR. YAT. LTD. ŞTİ.</w:t>
      </w:r>
    </w:p>
    <w:p w:rsidR="00E156FE" w:rsidRPr="00E156FE" w:rsidRDefault="00E156FE" w:rsidP="00E156FE">
      <w:pPr>
        <w:spacing w:after="120"/>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Tarih &gt;</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İsteklinin Adresi &gt;</w:t>
      </w:r>
    </w:p>
    <w:p w:rsidR="00E156FE" w:rsidRPr="00E156FE" w:rsidRDefault="00E156FE" w:rsidP="00E156FE">
      <w:pPr>
        <w:spacing w:after="120"/>
        <w:jc w:val="left"/>
        <w:rPr>
          <w:rFonts w:ascii="Times New Roman" w:eastAsia="Times New Roman" w:hAnsi="Times New Roman" w:cs="Times New Roman"/>
          <w:b/>
          <w:sz w:val="20"/>
          <w:szCs w:val="20"/>
          <w:lang w:eastAsia="tr-TR"/>
        </w:rPr>
      </w:pPr>
    </w:p>
    <w:p w:rsidR="00B8740A"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 xml:space="preserve">: </w:t>
      </w:r>
      <w:r w:rsidR="00592FBD" w:rsidRPr="00592FBD">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1 Takım Ahşap Özel Üretimler Mal Alımıdır </w:t>
      </w: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 xml:space="preserve">: </w:t>
      </w:r>
      <w:r w:rsidR="0057058B" w:rsidRPr="0057058B">
        <w:rPr>
          <w:rFonts w:ascii="Times New Roman" w:eastAsia="Times New Roman" w:hAnsi="Times New Roman" w:cs="Times New Roman"/>
          <w:sz w:val="20"/>
          <w:szCs w:val="20"/>
          <w:lang w:eastAsia="tr-TR"/>
        </w:rPr>
        <w:t>TR81/14/KOBI/0069/Lot1</w:t>
      </w:r>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 &lt; İlgilinin İsmi &gt;</w:t>
      </w: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E156FE" w:rsidRPr="00E156FE" w:rsidRDefault="00E156FE" w:rsidP="00E156FE">
      <w:pPr>
        <w:spacing w:after="120"/>
        <w:jc w:val="left"/>
        <w:rPr>
          <w:rFonts w:ascii="Times New Roman" w:eastAsia="Times New Roman" w:hAnsi="Times New Roman" w:cs="Times New Roman"/>
          <w:sz w:val="20"/>
          <w:szCs w:val="20"/>
          <w:highlight w:val="lightGray"/>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Teklifiniz son teslim tarihinden önce elimize ulaşmamıştır.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Teklifiniz idari uygunluk şartlarını karşılamamaktadır.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Teknik teklifiniz şartnamede belirtilen özellikleri taşımamaktadır.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Mali teklifiniz, sözleşme için mevcut azami bütçeyi aşmaktadır.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Teklifiniz teknik olarak uygun bulunan teklifler içerisinde en ekonomik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Teklifiniz teknik olarak uygun bulunan teklifler içerisinde en ucuz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 … … … … … … …</w:t>
            </w:r>
          </w:p>
        </w:tc>
      </w:tr>
    </w:tbl>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İhalenin … … … … … … .-TL tutarında teklif veren &lt;</w:t>
      </w:r>
      <w:r w:rsidRPr="00E156FE">
        <w:rPr>
          <w:rFonts w:ascii="Times New Roman" w:eastAsia="Times New Roman" w:hAnsi="Times New Roman" w:cs="Times New Roman"/>
          <w:color w:val="000000"/>
          <w:spacing w:val="-2"/>
          <w:sz w:val="20"/>
          <w:szCs w:val="20"/>
          <w:highlight w:val="lightGray"/>
          <w:lang w:eastAsia="tr-TR"/>
        </w:rPr>
        <w:t>seçilen isteklinin adı</w:t>
      </w:r>
      <w:r w:rsidRPr="00E156FE">
        <w:rPr>
          <w:rFonts w:ascii="Times New Roman" w:eastAsia="Times New Roman" w:hAnsi="Times New Roman" w:cs="Times New Roman"/>
          <w:color w:val="000000"/>
          <w:spacing w:val="-2"/>
          <w:sz w:val="20"/>
          <w:szCs w:val="20"/>
          <w:lang w:eastAsia="tr-TR"/>
        </w:rPr>
        <w:t>&gt; üzerine kaldığı bilginize sunulur.</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Saygılarımla,</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Adına</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isim &gt;</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imza &gt;</w:t>
      </w: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4"/>
          <w:pgSz w:w="11906" w:h="16838"/>
          <w:pgMar w:top="1418" w:right="1417" w:bottom="709" w:left="1417" w:header="708" w:footer="708" w:gutter="0"/>
          <w:cols w:space="708"/>
          <w:docGrid w:linePitch="360"/>
        </w:sect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B8740A" w:rsidP="00B8740A">
      <w:pPr>
        <w:keepNext/>
        <w:spacing w:before="120" w:after="120" w:line="360" w:lineRule="auto"/>
        <w:ind w:firstLine="720"/>
        <w:outlineLvl w:val="5"/>
        <w:rPr>
          <w:rFonts w:ascii="Times New Roman" w:eastAsia="Times New Roman" w:hAnsi="Times New Roman" w:cs="Times New Roman"/>
          <w:b/>
          <w:bCs/>
          <w:sz w:val="24"/>
          <w:szCs w:val="24"/>
        </w:rPr>
      </w:pPr>
      <w:bookmarkStart w:id="68" w:name="_Toc232234048"/>
      <w:bookmarkStart w:id="69" w:name="_Toc233021574"/>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00E156FE" w:rsidRPr="00E156FE">
        <w:rPr>
          <w:rFonts w:ascii="Times New Roman" w:eastAsia="Times New Roman" w:hAnsi="Times New Roman" w:cs="Times New Roman"/>
          <w:b/>
          <w:bCs/>
          <w:sz w:val="24"/>
          <w:szCs w:val="24"/>
        </w:rPr>
        <w:t>Sözleşmeye Davet Mektubu</w:t>
      </w:r>
      <w:bookmarkEnd w:id="68"/>
      <w:bookmarkEnd w:id="69"/>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B8740A" w:rsidRDefault="00B8740A" w:rsidP="00B8740A">
      <w:pPr>
        <w:spacing w:after="120"/>
        <w:jc w:val="center"/>
        <w:rPr>
          <w:rFonts w:ascii="Times New Roman" w:eastAsia="Times New Roman" w:hAnsi="Times New Roman" w:cs="Times New Roman"/>
          <w:b/>
          <w:lang w:eastAsia="tr-TR"/>
        </w:rPr>
      </w:pPr>
      <w:r w:rsidRPr="00B8740A">
        <w:rPr>
          <w:rFonts w:ascii="Times New Roman" w:eastAsia="Times New Roman" w:hAnsi="Times New Roman" w:cs="Times New Roman"/>
          <w:b/>
          <w:lang w:eastAsia="tr-TR"/>
        </w:rPr>
        <w:t>BOYTORUN TİMUR GAYRİMENKUL</w:t>
      </w:r>
    </w:p>
    <w:p w:rsidR="00B8740A" w:rsidRDefault="00B8740A" w:rsidP="00B8740A">
      <w:pPr>
        <w:spacing w:after="120"/>
        <w:jc w:val="center"/>
        <w:rPr>
          <w:rFonts w:ascii="Times New Roman" w:eastAsia="Times New Roman" w:hAnsi="Times New Roman" w:cs="Times New Roman"/>
          <w:b/>
          <w:lang w:eastAsia="tr-TR"/>
        </w:rPr>
      </w:pPr>
      <w:r w:rsidRPr="00B8740A">
        <w:rPr>
          <w:rFonts w:ascii="Times New Roman" w:eastAsia="Times New Roman" w:hAnsi="Times New Roman" w:cs="Times New Roman"/>
          <w:b/>
          <w:lang w:eastAsia="tr-TR"/>
        </w:rPr>
        <w:t>GELİŞ. TUR. YAT. LTD. ŞTİ.</w:t>
      </w:r>
    </w:p>
    <w:p w:rsidR="004D2E90" w:rsidRPr="00B8740A" w:rsidRDefault="004D2E90" w:rsidP="00B8740A">
      <w:pPr>
        <w:spacing w:after="120"/>
        <w:jc w:val="center"/>
        <w:rPr>
          <w:rFonts w:ascii="Times New Roman" w:eastAsia="Times New Roman" w:hAnsi="Times New Roman" w:cs="Times New Roman"/>
          <w:b/>
          <w:lang w:eastAsia="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pacing w:val="-10"/>
                <w:sz w:val="20"/>
                <w:szCs w:val="20"/>
                <w:lang w:eastAsia="en-GB"/>
              </w:rPr>
              <w:t>SAYI</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KONU</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Sözleşmeye davet</w:t>
            </w:r>
          </w:p>
        </w:tc>
      </w:tr>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z w:val="20"/>
                <w:szCs w:val="20"/>
                <w:lang w:eastAsia="en-GB"/>
              </w:rPr>
              <w:t>İhale kararının onaylandığı tarih</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_ _/_ _/_ _ _ _</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9215" w:type="dxa"/>
            <w:gridSpan w:val="4"/>
          </w:tcPr>
          <w:p w:rsidR="00E156FE" w:rsidRPr="00E156FE" w:rsidRDefault="00E156FE" w:rsidP="00E156FE">
            <w:pPr>
              <w:rPr>
                <w:rFonts w:ascii="Times New Roman" w:eastAsia="Times New Roman" w:hAnsi="Times New Roman" w:cs="Times New Roman"/>
                <w:spacing w:val="-8"/>
                <w:sz w:val="20"/>
                <w:szCs w:val="20"/>
                <w:lang w:eastAsia="tr-TR"/>
              </w:rPr>
            </w:pPr>
            <w:r w:rsidRPr="00E156FE">
              <w:rPr>
                <w:rFonts w:ascii="Times New Roman" w:eastAsia="Times New Roman" w:hAnsi="Times New Roman" w:cs="Times New Roman"/>
                <w:spacing w:val="-12"/>
                <w:sz w:val="20"/>
                <w:szCs w:val="20"/>
                <w:lang w:eastAsia="tr-TR"/>
              </w:rPr>
              <w:t>Bu mektup</w:t>
            </w:r>
            <w:r w:rsidRPr="00E156FE">
              <w:rPr>
                <w:rFonts w:ascii="Times New Roman" w:eastAsia="Times New Roman" w:hAnsi="Times New Roman" w:cs="Times New Roman"/>
                <w:b/>
                <w:spacing w:val="-12"/>
                <w:sz w:val="20"/>
                <w:szCs w:val="20"/>
                <w:lang w:eastAsia="tr-TR"/>
              </w:rPr>
              <w:t xml:space="preserve"> </w:t>
            </w:r>
            <w:r w:rsidRPr="00E156FE">
              <w:rPr>
                <w:rFonts w:ascii="Times New Roman" w:eastAsia="Times New Roman" w:hAnsi="Times New Roman" w:cs="Times New Roman"/>
                <w:spacing w:val="-12"/>
                <w:sz w:val="20"/>
                <w:szCs w:val="20"/>
                <w:lang w:eastAsia="tr-TR"/>
              </w:rPr>
              <w:t>_ _/_ _/_ _ _ _ tarihinde tarafınıza</w:t>
            </w:r>
            <w:r w:rsidRPr="00E156FE">
              <w:rPr>
                <w:rFonts w:ascii="Times New Roman" w:eastAsia="Times New Roman" w:hAnsi="Times New Roman" w:cs="Times New Roman"/>
                <w:spacing w:val="-8"/>
                <w:sz w:val="20"/>
                <w:szCs w:val="20"/>
                <w:lang w:eastAsia="tr-TR"/>
              </w:rPr>
              <w:t xml:space="preserve"> </w:t>
            </w:r>
            <w:r w:rsidRPr="00E156FE">
              <w:rPr>
                <w:rFonts w:ascii="Times New Roman" w:eastAsia="Times New Roman" w:hAnsi="Times New Roman" w:cs="Times New Roman"/>
                <w:i/>
                <w:color w:val="808080"/>
                <w:sz w:val="20"/>
                <w:szCs w:val="20"/>
                <w:highlight w:val="lightGray"/>
                <w:lang w:eastAsia="tr-TR"/>
              </w:rPr>
              <w:t>[</w:t>
            </w:r>
            <w:r w:rsidRPr="00E156FE">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E156FE">
              <w:rPr>
                <w:rFonts w:ascii="Times New Roman" w:eastAsia="Times New Roman" w:hAnsi="Times New Roman" w:cs="Times New Roman"/>
                <w:i/>
                <w:sz w:val="20"/>
                <w:szCs w:val="20"/>
                <w:lang w:eastAsia="tr-TR"/>
              </w:rPr>
              <w:t>]</w:t>
            </w:r>
            <w:r w:rsidRPr="00E156FE">
              <w:rPr>
                <w:rFonts w:ascii="Times New Roman" w:eastAsia="Times New Roman" w:hAnsi="Times New Roman" w:cs="Times New Roman"/>
                <w:spacing w:val="-8"/>
                <w:sz w:val="20"/>
                <w:szCs w:val="20"/>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p>
        </w:tc>
        <w:tc>
          <w:tcPr>
            <w:tcW w:w="3259" w:type="dxa"/>
            <w:gridSpan w:val="2"/>
          </w:tcPr>
          <w:p w:rsidR="00E156FE" w:rsidRPr="00E156FE" w:rsidRDefault="00E156FE" w:rsidP="00E156FE">
            <w:pPr>
              <w:jc w:val="left"/>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[isteklinin adresi]</w:t>
            </w: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i/>
                <w:sz w:val="20"/>
                <w:szCs w:val="20"/>
                <w:highlight w:val="lightGray"/>
                <w:lang w:eastAsia="tr-TR"/>
              </w:rPr>
              <w:t>[isteklinin adı veya ticaret unvanı]</w:t>
            </w:r>
            <w:r w:rsidRPr="00E156FE">
              <w:rPr>
                <w:rFonts w:ascii="Times New Roman" w:eastAsia="Times New Roman" w:hAnsi="Times New Roman" w:cs="Times New Roman"/>
                <w:sz w:val="20"/>
                <w:szCs w:val="20"/>
                <w:highlight w:val="lightGray"/>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r w:rsidRPr="00E156FE">
              <w:rPr>
                <w:rFonts w:ascii="Times New Roman" w:eastAsia="Times New Roman" w:hAnsi="Times New Roman" w:cs="Times New Roman"/>
                <w:spacing w:val="-10"/>
                <w:sz w:val="20"/>
                <w:szCs w:val="20"/>
                <w:lang w:eastAsia="tr-TR"/>
              </w:rPr>
              <w:t>_ _/_ _/_ _ _ _ tarihinde, ......... sıra numarası ile kayda alınan teklifiniz.</w:t>
            </w:r>
          </w:p>
        </w:tc>
      </w:tr>
      <w:tr w:rsidR="00E156FE" w:rsidRPr="00E156FE" w:rsidTr="00E04E49">
        <w:trPr>
          <w:jc w:val="center"/>
        </w:trPr>
        <w:tc>
          <w:tcPr>
            <w:tcW w:w="135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r>
    </w:tbl>
    <w:p w:rsidR="00E156FE" w:rsidRPr="00E156FE" w:rsidRDefault="00E156FE" w:rsidP="00E156FE">
      <w:pPr>
        <w:rPr>
          <w:rFonts w:ascii="Arial" w:eastAsia="Times New Roman" w:hAnsi="Arial" w:cs="Times New Roman"/>
          <w:sz w:val="24"/>
          <w:szCs w:val="24"/>
          <w:lang w:eastAsia="tr-TR"/>
        </w:rPr>
      </w:pPr>
    </w:p>
    <w:p w:rsidR="00E156FE" w:rsidRPr="00E156FE" w:rsidRDefault="00E156FE" w:rsidP="00E156FE">
      <w:pPr>
        <w:rPr>
          <w:rFonts w:ascii="Arial" w:eastAsia="Times New Roman" w:hAnsi="Arial" w:cs="Times New Roman"/>
          <w:sz w:val="24"/>
          <w:szCs w:val="24"/>
          <w:lang w:eastAsia="tr-TR"/>
        </w:rPr>
      </w:pPr>
    </w:p>
    <w:p w:rsidR="00E156FE" w:rsidRPr="00E156FE" w:rsidRDefault="00592FBD" w:rsidP="005604D7">
      <w:pPr>
        <w:tabs>
          <w:tab w:val="center" w:pos="4153"/>
          <w:tab w:val="right" w:pos="8306"/>
        </w:tabs>
        <w:spacing w:after="240"/>
        <w:jc w:val="left"/>
        <w:rPr>
          <w:rFonts w:ascii="Times New Roman" w:eastAsia="Times New Roman" w:hAnsi="Times New Roman" w:cs="Times New Roman"/>
          <w:sz w:val="20"/>
          <w:szCs w:val="20"/>
          <w:lang w:eastAsia="en-GB"/>
        </w:rPr>
      </w:pPr>
      <w:r w:rsidRPr="00592FBD">
        <w:rPr>
          <w:rFonts w:ascii="Times New Roman" w:eastAsia="Times New Roman" w:hAnsi="Times New Roman" w:cs="Times New Roman"/>
          <w:sz w:val="20"/>
          <w:szCs w:val="20"/>
          <w:lang w:eastAsia="en-GB"/>
        </w:rPr>
        <w:t>Yöresel Mimarinin Korunarak, Turizme Çeşitlendirilmiş Ve Yüksek Kalite İle Hizmet Eden Butik Otel Kazandırılması Projesi Kapsamında 1 Takım A</w:t>
      </w:r>
      <w:r>
        <w:rPr>
          <w:rFonts w:ascii="Times New Roman" w:eastAsia="Times New Roman" w:hAnsi="Times New Roman" w:cs="Times New Roman"/>
          <w:sz w:val="20"/>
          <w:szCs w:val="20"/>
          <w:lang w:eastAsia="en-GB"/>
        </w:rPr>
        <w:t xml:space="preserve">hşap Özel Üretimler Mal Alımı </w:t>
      </w:r>
      <w:r w:rsidR="00E156FE" w:rsidRPr="005604D7">
        <w:rPr>
          <w:rFonts w:ascii="Times New Roman" w:eastAsia="Times New Roman" w:hAnsi="Times New Roman" w:cs="Times New Roman"/>
          <w:sz w:val="20"/>
          <w:szCs w:val="20"/>
          <w:lang w:eastAsia="en-GB"/>
        </w:rPr>
        <w:t>işine</w:t>
      </w:r>
      <w:r w:rsidR="00E156FE" w:rsidRPr="00E156FE">
        <w:rPr>
          <w:rFonts w:ascii="Times New Roman" w:eastAsia="Times New Roman" w:hAnsi="Times New Roman" w:cs="Times New Roman"/>
          <w:sz w:val="20"/>
          <w:szCs w:val="20"/>
          <w:lang w:eastAsia="en-GB"/>
        </w:rPr>
        <w:t xml:space="preserv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E156FE" w:rsidRPr="00E156FE">
        <w:rPr>
          <w:rFonts w:ascii="Times New Roman" w:eastAsia="Times New Roman" w:hAnsi="Times New Roman" w:cs="Times New Roman"/>
          <w:sz w:val="24"/>
          <w:szCs w:val="20"/>
          <w:vertAlign w:val="superscript"/>
          <w:lang w:eastAsia="en-GB"/>
        </w:rPr>
        <w:footnoteReference w:id="6"/>
      </w:r>
      <w:r w:rsidR="00E156FE" w:rsidRPr="00E156FE">
        <w:rPr>
          <w:rFonts w:ascii="Times New Roman" w:eastAsia="Times New Roman" w:hAnsi="Times New Roman" w:cs="Times New Roman"/>
          <w:sz w:val="20"/>
          <w:szCs w:val="20"/>
          <w:lang w:eastAsia="en-GB"/>
        </w:rPr>
        <w:t xml:space="preserve"> içerisinde imzalamanız gerekmektedir. </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b/>
        <w:t>Saygılarımızla.</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tbl>
      <w:tblPr>
        <w:tblW w:w="0" w:type="auto"/>
        <w:tblCellMar>
          <w:left w:w="70" w:type="dxa"/>
          <w:right w:w="70" w:type="dxa"/>
        </w:tblCellMar>
        <w:tblLook w:val="0000" w:firstRow="0" w:lastRow="0" w:firstColumn="0" w:lastColumn="0" w:noHBand="0" w:noVBand="0"/>
      </w:tblPr>
      <w:tblGrid>
        <w:gridCol w:w="6024"/>
        <w:gridCol w:w="3186"/>
      </w:tblGrid>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Sözleşme Makamı Yetkilisi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Adı SOYADI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Görevi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İmza</w:t>
            </w:r>
          </w:p>
        </w:tc>
      </w:tr>
    </w:tbl>
    <w:p w:rsidR="00E156FE" w:rsidRPr="00E156FE" w:rsidRDefault="00E156FE" w:rsidP="00E156FE">
      <w:pPr>
        <w:tabs>
          <w:tab w:val="center" w:pos="4153"/>
          <w:tab w:val="right" w:pos="8306"/>
        </w:tabs>
        <w:spacing w:after="240"/>
        <w:rPr>
          <w:rFonts w:ascii="Arial" w:eastAsia="Times New Roman" w:hAnsi="Arial" w:cs="Times New Roman"/>
          <w:sz w:val="20"/>
          <w:szCs w:val="20"/>
          <w:lang w:eastAsia="en-GB"/>
        </w:rPr>
      </w:pPr>
    </w:p>
    <w:p w:rsidR="00F811B9" w:rsidRDefault="00F811B9"/>
    <w:sectPr w:rsidR="00F811B9" w:rsidSect="00E04E49">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004" w:rsidRDefault="00171004" w:rsidP="00E156FE">
      <w:r>
        <w:separator/>
      </w:r>
    </w:p>
  </w:endnote>
  <w:endnote w:type="continuationSeparator" w:id="0">
    <w:p w:rsidR="00171004" w:rsidRDefault="00171004" w:rsidP="00E1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F2">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004" w:rsidRDefault="00171004" w:rsidP="00E156FE">
      <w:r>
        <w:separator/>
      </w:r>
    </w:p>
  </w:footnote>
  <w:footnote w:type="continuationSeparator" w:id="0">
    <w:p w:rsidR="00171004" w:rsidRDefault="00171004" w:rsidP="00E156FE">
      <w:r>
        <w:continuationSeparator/>
      </w:r>
    </w:p>
  </w:footnote>
  <w:footnote w:id="1">
    <w:p w:rsidR="001F2A1E" w:rsidRDefault="001F2A1E" w:rsidP="00E156F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1F2A1E" w:rsidRDefault="001F2A1E" w:rsidP="00E156F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1F2A1E" w:rsidRDefault="001F2A1E" w:rsidP="00E156F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1F2A1E" w:rsidRDefault="001F2A1E" w:rsidP="00E156F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1F2A1E" w:rsidRDefault="001F2A1E" w:rsidP="00E156F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1F2A1E" w:rsidRPr="00211A65" w:rsidRDefault="001F2A1E" w:rsidP="00E156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1F2A1E" w:rsidRDefault="001F2A1E" w:rsidP="00E156FE">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564259" w:rsidRDefault="001F2A1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564259" w:rsidRDefault="001F2A1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564259" w:rsidRDefault="001F2A1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21070E" w:rsidRDefault="001F2A1E"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21070E" w:rsidRDefault="001F2A1E"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21070E" w:rsidRDefault="001F2A1E"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21070E" w:rsidRDefault="001F2A1E"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564259" w:rsidRDefault="001F2A1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564259" w:rsidRDefault="001F2A1E"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B163245"/>
    <w:multiLevelType w:val="hybridMultilevel"/>
    <w:tmpl w:val="983E0420"/>
    <w:lvl w:ilvl="0" w:tplc="041F0001">
      <w:start w:val="1"/>
      <w:numFmt w:val="bullet"/>
      <w:lvlText w:val=""/>
      <w:lvlJc w:val="left"/>
      <w:pPr>
        <w:ind w:left="14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9DA2E45"/>
    <w:multiLevelType w:val="hybridMultilevel"/>
    <w:tmpl w:val="60E6D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D4E076F"/>
    <w:multiLevelType w:val="hybridMultilevel"/>
    <w:tmpl w:val="CDD87B92"/>
    <w:lvl w:ilvl="0" w:tplc="34D8A73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8FE0436"/>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9"/>
  </w:num>
  <w:num w:numId="6">
    <w:abstractNumId w:val="22"/>
  </w:num>
  <w:num w:numId="7">
    <w:abstractNumId w:val="25"/>
  </w:num>
  <w:num w:numId="8">
    <w:abstractNumId w:val="24"/>
  </w:num>
  <w:num w:numId="9">
    <w:abstractNumId w:val="2"/>
  </w:num>
  <w:num w:numId="10">
    <w:abstractNumId w:val="35"/>
  </w:num>
  <w:num w:numId="11">
    <w:abstractNumId w:val="29"/>
  </w:num>
  <w:num w:numId="12">
    <w:abstractNumId w:val="8"/>
  </w:num>
  <w:num w:numId="13">
    <w:abstractNumId w:val="15"/>
  </w:num>
  <w:num w:numId="14">
    <w:abstractNumId w:val="41"/>
  </w:num>
  <w:num w:numId="15">
    <w:abstractNumId w:val="3"/>
  </w:num>
  <w:num w:numId="16">
    <w:abstractNumId w:val="6"/>
  </w:num>
  <w:num w:numId="17">
    <w:abstractNumId w:val="10"/>
  </w:num>
  <w:num w:numId="18">
    <w:abstractNumId w:val="13"/>
  </w:num>
  <w:num w:numId="19">
    <w:abstractNumId w:val="12"/>
  </w:num>
  <w:num w:numId="20">
    <w:abstractNumId w:val="1"/>
  </w:num>
  <w:num w:numId="21">
    <w:abstractNumId w:val="4"/>
  </w:num>
  <w:num w:numId="22">
    <w:abstractNumId w:val="34"/>
  </w:num>
  <w:num w:numId="23">
    <w:abstractNumId w:val="5"/>
  </w:num>
  <w:num w:numId="24">
    <w:abstractNumId w:val="18"/>
  </w:num>
  <w:num w:numId="25">
    <w:abstractNumId w:val="23"/>
  </w:num>
  <w:num w:numId="26">
    <w:abstractNumId w:val="14"/>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7"/>
  </w:num>
  <w:num w:numId="30">
    <w:abstractNumId w:val="16"/>
  </w:num>
  <w:num w:numId="31">
    <w:abstractNumId w:val="20"/>
  </w:num>
  <w:num w:numId="32">
    <w:abstractNumId w:val="30"/>
  </w:num>
  <w:num w:numId="33">
    <w:abstractNumId w:val="21"/>
  </w:num>
  <w:num w:numId="34">
    <w:abstractNumId w:val="33"/>
  </w:num>
  <w:num w:numId="35">
    <w:abstractNumId w:val="37"/>
  </w:num>
  <w:num w:numId="36">
    <w:abstractNumId w:val="38"/>
  </w:num>
  <w:num w:numId="37">
    <w:abstractNumId w:val="32"/>
  </w:num>
  <w:num w:numId="38">
    <w:abstractNumId w:val="36"/>
  </w:num>
  <w:num w:numId="39">
    <w:abstractNumId w:val="39"/>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56FE"/>
    <w:rsid w:val="000274A5"/>
    <w:rsid w:val="000D4F4E"/>
    <w:rsid w:val="000F01A9"/>
    <w:rsid w:val="000F4EE7"/>
    <w:rsid w:val="00125CD9"/>
    <w:rsid w:val="00131382"/>
    <w:rsid w:val="00171004"/>
    <w:rsid w:val="001D65C7"/>
    <w:rsid w:val="001F1C73"/>
    <w:rsid w:val="001F2A1E"/>
    <w:rsid w:val="0021127B"/>
    <w:rsid w:val="00234D72"/>
    <w:rsid w:val="00255A21"/>
    <w:rsid w:val="002631AB"/>
    <w:rsid w:val="00291BAC"/>
    <w:rsid w:val="0029704C"/>
    <w:rsid w:val="002A6959"/>
    <w:rsid w:val="002C351B"/>
    <w:rsid w:val="002F0EFE"/>
    <w:rsid w:val="002F6268"/>
    <w:rsid w:val="002F6D7E"/>
    <w:rsid w:val="00307C5B"/>
    <w:rsid w:val="003530B2"/>
    <w:rsid w:val="0037716F"/>
    <w:rsid w:val="00382A51"/>
    <w:rsid w:val="003A29F6"/>
    <w:rsid w:val="003C6780"/>
    <w:rsid w:val="003D332E"/>
    <w:rsid w:val="003D439D"/>
    <w:rsid w:val="004516C3"/>
    <w:rsid w:val="004520F3"/>
    <w:rsid w:val="0047067D"/>
    <w:rsid w:val="004B1FCF"/>
    <w:rsid w:val="004D2E90"/>
    <w:rsid w:val="004E5594"/>
    <w:rsid w:val="004F118E"/>
    <w:rsid w:val="004F1D47"/>
    <w:rsid w:val="004F52A5"/>
    <w:rsid w:val="005604D7"/>
    <w:rsid w:val="0057058B"/>
    <w:rsid w:val="00577BEB"/>
    <w:rsid w:val="00577F96"/>
    <w:rsid w:val="00592FBD"/>
    <w:rsid w:val="005C5308"/>
    <w:rsid w:val="005E46A2"/>
    <w:rsid w:val="006000D6"/>
    <w:rsid w:val="0061639E"/>
    <w:rsid w:val="006741F2"/>
    <w:rsid w:val="00696C25"/>
    <w:rsid w:val="006F53C4"/>
    <w:rsid w:val="00712DEE"/>
    <w:rsid w:val="00752D72"/>
    <w:rsid w:val="00761B3B"/>
    <w:rsid w:val="00766D77"/>
    <w:rsid w:val="00793D84"/>
    <w:rsid w:val="007A0D42"/>
    <w:rsid w:val="007B59C8"/>
    <w:rsid w:val="007D49FA"/>
    <w:rsid w:val="008A417C"/>
    <w:rsid w:val="008B13C8"/>
    <w:rsid w:val="008C4634"/>
    <w:rsid w:val="008C5F16"/>
    <w:rsid w:val="009132DB"/>
    <w:rsid w:val="00913AC6"/>
    <w:rsid w:val="009265BE"/>
    <w:rsid w:val="00973781"/>
    <w:rsid w:val="009A286A"/>
    <w:rsid w:val="009D3D47"/>
    <w:rsid w:val="009F6D11"/>
    <w:rsid w:val="00A15B49"/>
    <w:rsid w:val="00A4062A"/>
    <w:rsid w:val="00A93339"/>
    <w:rsid w:val="00A97422"/>
    <w:rsid w:val="00AC04E2"/>
    <w:rsid w:val="00AE7938"/>
    <w:rsid w:val="00AF0932"/>
    <w:rsid w:val="00B04A87"/>
    <w:rsid w:val="00B54D11"/>
    <w:rsid w:val="00B8740A"/>
    <w:rsid w:val="00BC07C5"/>
    <w:rsid w:val="00BE2EDF"/>
    <w:rsid w:val="00C01C78"/>
    <w:rsid w:val="00C032FE"/>
    <w:rsid w:val="00C060B4"/>
    <w:rsid w:val="00C23FC0"/>
    <w:rsid w:val="00C55026"/>
    <w:rsid w:val="00C71409"/>
    <w:rsid w:val="00CB6A64"/>
    <w:rsid w:val="00CD6067"/>
    <w:rsid w:val="00D04ADC"/>
    <w:rsid w:val="00D05931"/>
    <w:rsid w:val="00D30416"/>
    <w:rsid w:val="00D3493E"/>
    <w:rsid w:val="00DA1CAE"/>
    <w:rsid w:val="00DF23AB"/>
    <w:rsid w:val="00E04E49"/>
    <w:rsid w:val="00E156FE"/>
    <w:rsid w:val="00E20324"/>
    <w:rsid w:val="00E21197"/>
    <w:rsid w:val="00E72D18"/>
    <w:rsid w:val="00EA2ED9"/>
    <w:rsid w:val="00EC124D"/>
    <w:rsid w:val="00EC6187"/>
    <w:rsid w:val="00F43C11"/>
    <w:rsid w:val="00F608EE"/>
    <w:rsid w:val="00F6443C"/>
    <w:rsid w:val="00F70167"/>
    <w:rsid w:val="00F811B9"/>
    <w:rsid w:val="00F93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37"/>
      </w:numPr>
      <w:spacing w:before="240"/>
      <w:outlineLvl w:val="1"/>
    </w:pPr>
    <w:rPr>
      <w:i/>
      <w:sz w:val="24"/>
    </w:rPr>
  </w:style>
  <w:style w:type="paragraph" w:styleId="Balk3">
    <w:name w:val="heading 3"/>
    <w:basedOn w:val="Normal"/>
    <w:next w:val="Normal"/>
    <w:link w:val="Balk3Char"/>
    <w:qFormat/>
    <w:rsid w:val="00E156FE"/>
    <w:pPr>
      <w:widowControl w:val="0"/>
      <w:numPr>
        <w:ilvl w:val="2"/>
        <w:numId w:val="37"/>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17"/>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17"/>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17"/>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17"/>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A417C"/>
    <w:pPr>
      <w:ind w:left="720"/>
      <w:contextualSpacing/>
    </w:pPr>
  </w:style>
  <w:style w:type="paragraph" w:styleId="AralkYok">
    <w:name w:val="No Spacing"/>
    <w:uiPriority w:val="1"/>
    <w:qFormat/>
    <w:rsid w:val="00793D84"/>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398">
      <w:bodyDiv w:val="1"/>
      <w:marLeft w:val="0"/>
      <w:marRight w:val="0"/>
      <w:marTop w:val="0"/>
      <w:marBottom w:val="0"/>
      <w:divBdr>
        <w:top w:val="none" w:sz="0" w:space="0" w:color="auto"/>
        <w:left w:val="none" w:sz="0" w:space="0" w:color="auto"/>
        <w:bottom w:val="none" w:sz="0" w:space="0" w:color="auto"/>
        <w:right w:val="none" w:sz="0" w:space="0" w:color="auto"/>
      </w:divBdr>
    </w:div>
    <w:div w:id="52850896">
      <w:bodyDiv w:val="1"/>
      <w:marLeft w:val="0"/>
      <w:marRight w:val="0"/>
      <w:marTop w:val="0"/>
      <w:marBottom w:val="0"/>
      <w:divBdr>
        <w:top w:val="none" w:sz="0" w:space="0" w:color="auto"/>
        <w:left w:val="none" w:sz="0" w:space="0" w:color="auto"/>
        <w:bottom w:val="none" w:sz="0" w:space="0" w:color="auto"/>
        <w:right w:val="none" w:sz="0" w:space="0" w:color="auto"/>
      </w:divBdr>
    </w:div>
    <w:div w:id="83957108">
      <w:bodyDiv w:val="1"/>
      <w:marLeft w:val="0"/>
      <w:marRight w:val="0"/>
      <w:marTop w:val="0"/>
      <w:marBottom w:val="0"/>
      <w:divBdr>
        <w:top w:val="none" w:sz="0" w:space="0" w:color="auto"/>
        <w:left w:val="none" w:sz="0" w:space="0" w:color="auto"/>
        <w:bottom w:val="none" w:sz="0" w:space="0" w:color="auto"/>
        <w:right w:val="none" w:sz="0" w:space="0" w:color="auto"/>
      </w:divBdr>
    </w:div>
    <w:div w:id="117799663">
      <w:bodyDiv w:val="1"/>
      <w:marLeft w:val="0"/>
      <w:marRight w:val="0"/>
      <w:marTop w:val="0"/>
      <w:marBottom w:val="0"/>
      <w:divBdr>
        <w:top w:val="none" w:sz="0" w:space="0" w:color="auto"/>
        <w:left w:val="none" w:sz="0" w:space="0" w:color="auto"/>
        <w:bottom w:val="none" w:sz="0" w:space="0" w:color="auto"/>
        <w:right w:val="none" w:sz="0" w:space="0" w:color="auto"/>
      </w:divBdr>
    </w:div>
    <w:div w:id="162094216">
      <w:bodyDiv w:val="1"/>
      <w:marLeft w:val="0"/>
      <w:marRight w:val="0"/>
      <w:marTop w:val="0"/>
      <w:marBottom w:val="0"/>
      <w:divBdr>
        <w:top w:val="none" w:sz="0" w:space="0" w:color="auto"/>
        <w:left w:val="none" w:sz="0" w:space="0" w:color="auto"/>
        <w:bottom w:val="none" w:sz="0" w:space="0" w:color="auto"/>
        <w:right w:val="none" w:sz="0" w:space="0" w:color="auto"/>
      </w:divBdr>
    </w:div>
    <w:div w:id="172305984">
      <w:bodyDiv w:val="1"/>
      <w:marLeft w:val="0"/>
      <w:marRight w:val="0"/>
      <w:marTop w:val="0"/>
      <w:marBottom w:val="0"/>
      <w:divBdr>
        <w:top w:val="none" w:sz="0" w:space="0" w:color="auto"/>
        <w:left w:val="none" w:sz="0" w:space="0" w:color="auto"/>
        <w:bottom w:val="none" w:sz="0" w:space="0" w:color="auto"/>
        <w:right w:val="none" w:sz="0" w:space="0" w:color="auto"/>
      </w:divBdr>
    </w:div>
    <w:div w:id="209928353">
      <w:bodyDiv w:val="1"/>
      <w:marLeft w:val="0"/>
      <w:marRight w:val="0"/>
      <w:marTop w:val="0"/>
      <w:marBottom w:val="0"/>
      <w:divBdr>
        <w:top w:val="none" w:sz="0" w:space="0" w:color="auto"/>
        <w:left w:val="none" w:sz="0" w:space="0" w:color="auto"/>
        <w:bottom w:val="none" w:sz="0" w:space="0" w:color="auto"/>
        <w:right w:val="none" w:sz="0" w:space="0" w:color="auto"/>
      </w:divBdr>
    </w:div>
    <w:div w:id="223109517">
      <w:bodyDiv w:val="1"/>
      <w:marLeft w:val="0"/>
      <w:marRight w:val="0"/>
      <w:marTop w:val="0"/>
      <w:marBottom w:val="0"/>
      <w:divBdr>
        <w:top w:val="none" w:sz="0" w:space="0" w:color="auto"/>
        <w:left w:val="none" w:sz="0" w:space="0" w:color="auto"/>
        <w:bottom w:val="none" w:sz="0" w:space="0" w:color="auto"/>
        <w:right w:val="none" w:sz="0" w:space="0" w:color="auto"/>
      </w:divBdr>
    </w:div>
    <w:div w:id="229922095">
      <w:bodyDiv w:val="1"/>
      <w:marLeft w:val="0"/>
      <w:marRight w:val="0"/>
      <w:marTop w:val="0"/>
      <w:marBottom w:val="0"/>
      <w:divBdr>
        <w:top w:val="none" w:sz="0" w:space="0" w:color="auto"/>
        <w:left w:val="none" w:sz="0" w:space="0" w:color="auto"/>
        <w:bottom w:val="none" w:sz="0" w:space="0" w:color="auto"/>
        <w:right w:val="none" w:sz="0" w:space="0" w:color="auto"/>
      </w:divBdr>
    </w:div>
    <w:div w:id="236063347">
      <w:bodyDiv w:val="1"/>
      <w:marLeft w:val="0"/>
      <w:marRight w:val="0"/>
      <w:marTop w:val="0"/>
      <w:marBottom w:val="0"/>
      <w:divBdr>
        <w:top w:val="none" w:sz="0" w:space="0" w:color="auto"/>
        <w:left w:val="none" w:sz="0" w:space="0" w:color="auto"/>
        <w:bottom w:val="none" w:sz="0" w:space="0" w:color="auto"/>
        <w:right w:val="none" w:sz="0" w:space="0" w:color="auto"/>
      </w:divBdr>
    </w:div>
    <w:div w:id="242226038">
      <w:bodyDiv w:val="1"/>
      <w:marLeft w:val="0"/>
      <w:marRight w:val="0"/>
      <w:marTop w:val="0"/>
      <w:marBottom w:val="0"/>
      <w:divBdr>
        <w:top w:val="none" w:sz="0" w:space="0" w:color="auto"/>
        <w:left w:val="none" w:sz="0" w:space="0" w:color="auto"/>
        <w:bottom w:val="none" w:sz="0" w:space="0" w:color="auto"/>
        <w:right w:val="none" w:sz="0" w:space="0" w:color="auto"/>
      </w:divBdr>
    </w:div>
    <w:div w:id="343871333">
      <w:bodyDiv w:val="1"/>
      <w:marLeft w:val="0"/>
      <w:marRight w:val="0"/>
      <w:marTop w:val="0"/>
      <w:marBottom w:val="0"/>
      <w:divBdr>
        <w:top w:val="none" w:sz="0" w:space="0" w:color="auto"/>
        <w:left w:val="none" w:sz="0" w:space="0" w:color="auto"/>
        <w:bottom w:val="none" w:sz="0" w:space="0" w:color="auto"/>
        <w:right w:val="none" w:sz="0" w:space="0" w:color="auto"/>
      </w:divBdr>
    </w:div>
    <w:div w:id="348485750">
      <w:bodyDiv w:val="1"/>
      <w:marLeft w:val="0"/>
      <w:marRight w:val="0"/>
      <w:marTop w:val="0"/>
      <w:marBottom w:val="0"/>
      <w:divBdr>
        <w:top w:val="none" w:sz="0" w:space="0" w:color="auto"/>
        <w:left w:val="none" w:sz="0" w:space="0" w:color="auto"/>
        <w:bottom w:val="none" w:sz="0" w:space="0" w:color="auto"/>
        <w:right w:val="none" w:sz="0" w:space="0" w:color="auto"/>
      </w:divBdr>
    </w:div>
    <w:div w:id="365520609">
      <w:bodyDiv w:val="1"/>
      <w:marLeft w:val="0"/>
      <w:marRight w:val="0"/>
      <w:marTop w:val="0"/>
      <w:marBottom w:val="0"/>
      <w:divBdr>
        <w:top w:val="none" w:sz="0" w:space="0" w:color="auto"/>
        <w:left w:val="none" w:sz="0" w:space="0" w:color="auto"/>
        <w:bottom w:val="none" w:sz="0" w:space="0" w:color="auto"/>
        <w:right w:val="none" w:sz="0" w:space="0" w:color="auto"/>
      </w:divBdr>
    </w:div>
    <w:div w:id="379524246">
      <w:bodyDiv w:val="1"/>
      <w:marLeft w:val="0"/>
      <w:marRight w:val="0"/>
      <w:marTop w:val="0"/>
      <w:marBottom w:val="0"/>
      <w:divBdr>
        <w:top w:val="none" w:sz="0" w:space="0" w:color="auto"/>
        <w:left w:val="none" w:sz="0" w:space="0" w:color="auto"/>
        <w:bottom w:val="none" w:sz="0" w:space="0" w:color="auto"/>
        <w:right w:val="none" w:sz="0" w:space="0" w:color="auto"/>
      </w:divBdr>
    </w:div>
    <w:div w:id="381488587">
      <w:bodyDiv w:val="1"/>
      <w:marLeft w:val="0"/>
      <w:marRight w:val="0"/>
      <w:marTop w:val="0"/>
      <w:marBottom w:val="0"/>
      <w:divBdr>
        <w:top w:val="none" w:sz="0" w:space="0" w:color="auto"/>
        <w:left w:val="none" w:sz="0" w:space="0" w:color="auto"/>
        <w:bottom w:val="none" w:sz="0" w:space="0" w:color="auto"/>
        <w:right w:val="none" w:sz="0" w:space="0" w:color="auto"/>
      </w:divBdr>
    </w:div>
    <w:div w:id="382870151">
      <w:bodyDiv w:val="1"/>
      <w:marLeft w:val="0"/>
      <w:marRight w:val="0"/>
      <w:marTop w:val="0"/>
      <w:marBottom w:val="0"/>
      <w:divBdr>
        <w:top w:val="none" w:sz="0" w:space="0" w:color="auto"/>
        <w:left w:val="none" w:sz="0" w:space="0" w:color="auto"/>
        <w:bottom w:val="none" w:sz="0" w:space="0" w:color="auto"/>
        <w:right w:val="none" w:sz="0" w:space="0" w:color="auto"/>
      </w:divBdr>
    </w:div>
    <w:div w:id="388841892">
      <w:bodyDiv w:val="1"/>
      <w:marLeft w:val="0"/>
      <w:marRight w:val="0"/>
      <w:marTop w:val="0"/>
      <w:marBottom w:val="0"/>
      <w:divBdr>
        <w:top w:val="none" w:sz="0" w:space="0" w:color="auto"/>
        <w:left w:val="none" w:sz="0" w:space="0" w:color="auto"/>
        <w:bottom w:val="none" w:sz="0" w:space="0" w:color="auto"/>
        <w:right w:val="none" w:sz="0" w:space="0" w:color="auto"/>
      </w:divBdr>
    </w:div>
    <w:div w:id="443161040">
      <w:bodyDiv w:val="1"/>
      <w:marLeft w:val="0"/>
      <w:marRight w:val="0"/>
      <w:marTop w:val="0"/>
      <w:marBottom w:val="0"/>
      <w:divBdr>
        <w:top w:val="none" w:sz="0" w:space="0" w:color="auto"/>
        <w:left w:val="none" w:sz="0" w:space="0" w:color="auto"/>
        <w:bottom w:val="none" w:sz="0" w:space="0" w:color="auto"/>
        <w:right w:val="none" w:sz="0" w:space="0" w:color="auto"/>
      </w:divBdr>
    </w:div>
    <w:div w:id="451554233">
      <w:bodyDiv w:val="1"/>
      <w:marLeft w:val="0"/>
      <w:marRight w:val="0"/>
      <w:marTop w:val="0"/>
      <w:marBottom w:val="0"/>
      <w:divBdr>
        <w:top w:val="none" w:sz="0" w:space="0" w:color="auto"/>
        <w:left w:val="none" w:sz="0" w:space="0" w:color="auto"/>
        <w:bottom w:val="none" w:sz="0" w:space="0" w:color="auto"/>
        <w:right w:val="none" w:sz="0" w:space="0" w:color="auto"/>
      </w:divBdr>
    </w:div>
    <w:div w:id="459494815">
      <w:bodyDiv w:val="1"/>
      <w:marLeft w:val="0"/>
      <w:marRight w:val="0"/>
      <w:marTop w:val="0"/>
      <w:marBottom w:val="0"/>
      <w:divBdr>
        <w:top w:val="none" w:sz="0" w:space="0" w:color="auto"/>
        <w:left w:val="none" w:sz="0" w:space="0" w:color="auto"/>
        <w:bottom w:val="none" w:sz="0" w:space="0" w:color="auto"/>
        <w:right w:val="none" w:sz="0" w:space="0" w:color="auto"/>
      </w:divBdr>
    </w:div>
    <w:div w:id="461971227">
      <w:bodyDiv w:val="1"/>
      <w:marLeft w:val="0"/>
      <w:marRight w:val="0"/>
      <w:marTop w:val="0"/>
      <w:marBottom w:val="0"/>
      <w:divBdr>
        <w:top w:val="none" w:sz="0" w:space="0" w:color="auto"/>
        <w:left w:val="none" w:sz="0" w:space="0" w:color="auto"/>
        <w:bottom w:val="none" w:sz="0" w:space="0" w:color="auto"/>
        <w:right w:val="none" w:sz="0" w:space="0" w:color="auto"/>
      </w:divBdr>
    </w:div>
    <w:div w:id="492767957">
      <w:bodyDiv w:val="1"/>
      <w:marLeft w:val="0"/>
      <w:marRight w:val="0"/>
      <w:marTop w:val="0"/>
      <w:marBottom w:val="0"/>
      <w:divBdr>
        <w:top w:val="none" w:sz="0" w:space="0" w:color="auto"/>
        <w:left w:val="none" w:sz="0" w:space="0" w:color="auto"/>
        <w:bottom w:val="none" w:sz="0" w:space="0" w:color="auto"/>
        <w:right w:val="none" w:sz="0" w:space="0" w:color="auto"/>
      </w:divBdr>
    </w:div>
    <w:div w:id="521748644">
      <w:bodyDiv w:val="1"/>
      <w:marLeft w:val="0"/>
      <w:marRight w:val="0"/>
      <w:marTop w:val="0"/>
      <w:marBottom w:val="0"/>
      <w:divBdr>
        <w:top w:val="none" w:sz="0" w:space="0" w:color="auto"/>
        <w:left w:val="none" w:sz="0" w:space="0" w:color="auto"/>
        <w:bottom w:val="none" w:sz="0" w:space="0" w:color="auto"/>
        <w:right w:val="none" w:sz="0" w:space="0" w:color="auto"/>
      </w:divBdr>
    </w:div>
    <w:div w:id="570233916">
      <w:bodyDiv w:val="1"/>
      <w:marLeft w:val="0"/>
      <w:marRight w:val="0"/>
      <w:marTop w:val="0"/>
      <w:marBottom w:val="0"/>
      <w:divBdr>
        <w:top w:val="none" w:sz="0" w:space="0" w:color="auto"/>
        <w:left w:val="none" w:sz="0" w:space="0" w:color="auto"/>
        <w:bottom w:val="none" w:sz="0" w:space="0" w:color="auto"/>
        <w:right w:val="none" w:sz="0" w:space="0" w:color="auto"/>
      </w:divBdr>
    </w:div>
    <w:div w:id="609819660">
      <w:bodyDiv w:val="1"/>
      <w:marLeft w:val="0"/>
      <w:marRight w:val="0"/>
      <w:marTop w:val="0"/>
      <w:marBottom w:val="0"/>
      <w:divBdr>
        <w:top w:val="none" w:sz="0" w:space="0" w:color="auto"/>
        <w:left w:val="none" w:sz="0" w:space="0" w:color="auto"/>
        <w:bottom w:val="none" w:sz="0" w:space="0" w:color="auto"/>
        <w:right w:val="none" w:sz="0" w:space="0" w:color="auto"/>
      </w:divBdr>
    </w:div>
    <w:div w:id="654071775">
      <w:bodyDiv w:val="1"/>
      <w:marLeft w:val="0"/>
      <w:marRight w:val="0"/>
      <w:marTop w:val="0"/>
      <w:marBottom w:val="0"/>
      <w:divBdr>
        <w:top w:val="none" w:sz="0" w:space="0" w:color="auto"/>
        <w:left w:val="none" w:sz="0" w:space="0" w:color="auto"/>
        <w:bottom w:val="none" w:sz="0" w:space="0" w:color="auto"/>
        <w:right w:val="none" w:sz="0" w:space="0" w:color="auto"/>
      </w:divBdr>
    </w:div>
    <w:div w:id="675963208">
      <w:bodyDiv w:val="1"/>
      <w:marLeft w:val="0"/>
      <w:marRight w:val="0"/>
      <w:marTop w:val="0"/>
      <w:marBottom w:val="0"/>
      <w:divBdr>
        <w:top w:val="none" w:sz="0" w:space="0" w:color="auto"/>
        <w:left w:val="none" w:sz="0" w:space="0" w:color="auto"/>
        <w:bottom w:val="none" w:sz="0" w:space="0" w:color="auto"/>
        <w:right w:val="none" w:sz="0" w:space="0" w:color="auto"/>
      </w:divBdr>
    </w:div>
    <w:div w:id="729814794">
      <w:bodyDiv w:val="1"/>
      <w:marLeft w:val="0"/>
      <w:marRight w:val="0"/>
      <w:marTop w:val="0"/>
      <w:marBottom w:val="0"/>
      <w:divBdr>
        <w:top w:val="none" w:sz="0" w:space="0" w:color="auto"/>
        <w:left w:val="none" w:sz="0" w:space="0" w:color="auto"/>
        <w:bottom w:val="none" w:sz="0" w:space="0" w:color="auto"/>
        <w:right w:val="none" w:sz="0" w:space="0" w:color="auto"/>
      </w:divBdr>
    </w:div>
    <w:div w:id="740761236">
      <w:bodyDiv w:val="1"/>
      <w:marLeft w:val="0"/>
      <w:marRight w:val="0"/>
      <w:marTop w:val="0"/>
      <w:marBottom w:val="0"/>
      <w:divBdr>
        <w:top w:val="none" w:sz="0" w:space="0" w:color="auto"/>
        <w:left w:val="none" w:sz="0" w:space="0" w:color="auto"/>
        <w:bottom w:val="none" w:sz="0" w:space="0" w:color="auto"/>
        <w:right w:val="none" w:sz="0" w:space="0" w:color="auto"/>
      </w:divBdr>
    </w:div>
    <w:div w:id="743991419">
      <w:bodyDiv w:val="1"/>
      <w:marLeft w:val="0"/>
      <w:marRight w:val="0"/>
      <w:marTop w:val="0"/>
      <w:marBottom w:val="0"/>
      <w:divBdr>
        <w:top w:val="none" w:sz="0" w:space="0" w:color="auto"/>
        <w:left w:val="none" w:sz="0" w:space="0" w:color="auto"/>
        <w:bottom w:val="none" w:sz="0" w:space="0" w:color="auto"/>
        <w:right w:val="none" w:sz="0" w:space="0" w:color="auto"/>
      </w:divBdr>
    </w:div>
    <w:div w:id="768893878">
      <w:bodyDiv w:val="1"/>
      <w:marLeft w:val="0"/>
      <w:marRight w:val="0"/>
      <w:marTop w:val="0"/>
      <w:marBottom w:val="0"/>
      <w:divBdr>
        <w:top w:val="none" w:sz="0" w:space="0" w:color="auto"/>
        <w:left w:val="none" w:sz="0" w:space="0" w:color="auto"/>
        <w:bottom w:val="none" w:sz="0" w:space="0" w:color="auto"/>
        <w:right w:val="none" w:sz="0" w:space="0" w:color="auto"/>
      </w:divBdr>
    </w:div>
    <w:div w:id="805469417">
      <w:bodyDiv w:val="1"/>
      <w:marLeft w:val="0"/>
      <w:marRight w:val="0"/>
      <w:marTop w:val="0"/>
      <w:marBottom w:val="0"/>
      <w:divBdr>
        <w:top w:val="none" w:sz="0" w:space="0" w:color="auto"/>
        <w:left w:val="none" w:sz="0" w:space="0" w:color="auto"/>
        <w:bottom w:val="none" w:sz="0" w:space="0" w:color="auto"/>
        <w:right w:val="none" w:sz="0" w:space="0" w:color="auto"/>
      </w:divBdr>
    </w:div>
    <w:div w:id="818614221">
      <w:bodyDiv w:val="1"/>
      <w:marLeft w:val="0"/>
      <w:marRight w:val="0"/>
      <w:marTop w:val="0"/>
      <w:marBottom w:val="0"/>
      <w:divBdr>
        <w:top w:val="none" w:sz="0" w:space="0" w:color="auto"/>
        <w:left w:val="none" w:sz="0" w:space="0" w:color="auto"/>
        <w:bottom w:val="none" w:sz="0" w:space="0" w:color="auto"/>
        <w:right w:val="none" w:sz="0" w:space="0" w:color="auto"/>
      </w:divBdr>
    </w:div>
    <w:div w:id="823621097">
      <w:bodyDiv w:val="1"/>
      <w:marLeft w:val="0"/>
      <w:marRight w:val="0"/>
      <w:marTop w:val="0"/>
      <w:marBottom w:val="0"/>
      <w:divBdr>
        <w:top w:val="none" w:sz="0" w:space="0" w:color="auto"/>
        <w:left w:val="none" w:sz="0" w:space="0" w:color="auto"/>
        <w:bottom w:val="none" w:sz="0" w:space="0" w:color="auto"/>
        <w:right w:val="none" w:sz="0" w:space="0" w:color="auto"/>
      </w:divBdr>
    </w:div>
    <w:div w:id="841892239">
      <w:bodyDiv w:val="1"/>
      <w:marLeft w:val="0"/>
      <w:marRight w:val="0"/>
      <w:marTop w:val="0"/>
      <w:marBottom w:val="0"/>
      <w:divBdr>
        <w:top w:val="none" w:sz="0" w:space="0" w:color="auto"/>
        <w:left w:val="none" w:sz="0" w:space="0" w:color="auto"/>
        <w:bottom w:val="none" w:sz="0" w:space="0" w:color="auto"/>
        <w:right w:val="none" w:sz="0" w:space="0" w:color="auto"/>
      </w:divBdr>
    </w:div>
    <w:div w:id="915747716">
      <w:bodyDiv w:val="1"/>
      <w:marLeft w:val="0"/>
      <w:marRight w:val="0"/>
      <w:marTop w:val="0"/>
      <w:marBottom w:val="0"/>
      <w:divBdr>
        <w:top w:val="none" w:sz="0" w:space="0" w:color="auto"/>
        <w:left w:val="none" w:sz="0" w:space="0" w:color="auto"/>
        <w:bottom w:val="none" w:sz="0" w:space="0" w:color="auto"/>
        <w:right w:val="none" w:sz="0" w:space="0" w:color="auto"/>
      </w:divBdr>
    </w:div>
    <w:div w:id="928002642">
      <w:bodyDiv w:val="1"/>
      <w:marLeft w:val="0"/>
      <w:marRight w:val="0"/>
      <w:marTop w:val="0"/>
      <w:marBottom w:val="0"/>
      <w:divBdr>
        <w:top w:val="none" w:sz="0" w:space="0" w:color="auto"/>
        <w:left w:val="none" w:sz="0" w:space="0" w:color="auto"/>
        <w:bottom w:val="none" w:sz="0" w:space="0" w:color="auto"/>
        <w:right w:val="none" w:sz="0" w:space="0" w:color="auto"/>
      </w:divBdr>
    </w:div>
    <w:div w:id="937563504">
      <w:bodyDiv w:val="1"/>
      <w:marLeft w:val="0"/>
      <w:marRight w:val="0"/>
      <w:marTop w:val="0"/>
      <w:marBottom w:val="0"/>
      <w:divBdr>
        <w:top w:val="none" w:sz="0" w:space="0" w:color="auto"/>
        <w:left w:val="none" w:sz="0" w:space="0" w:color="auto"/>
        <w:bottom w:val="none" w:sz="0" w:space="0" w:color="auto"/>
        <w:right w:val="none" w:sz="0" w:space="0" w:color="auto"/>
      </w:divBdr>
    </w:div>
    <w:div w:id="947009460">
      <w:bodyDiv w:val="1"/>
      <w:marLeft w:val="0"/>
      <w:marRight w:val="0"/>
      <w:marTop w:val="0"/>
      <w:marBottom w:val="0"/>
      <w:divBdr>
        <w:top w:val="none" w:sz="0" w:space="0" w:color="auto"/>
        <w:left w:val="none" w:sz="0" w:space="0" w:color="auto"/>
        <w:bottom w:val="none" w:sz="0" w:space="0" w:color="auto"/>
        <w:right w:val="none" w:sz="0" w:space="0" w:color="auto"/>
      </w:divBdr>
    </w:div>
    <w:div w:id="999164006">
      <w:bodyDiv w:val="1"/>
      <w:marLeft w:val="0"/>
      <w:marRight w:val="0"/>
      <w:marTop w:val="0"/>
      <w:marBottom w:val="0"/>
      <w:divBdr>
        <w:top w:val="none" w:sz="0" w:space="0" w:color="auto"/>
        <w:left w:val="none" w:sz="0" w:space="0" w:color="auto"/>
        <w:bottom w:val="none" w:sz="0" w:space="0" w:color="auto"/>
        <w:right w:val="none" w:sz="0" w:space="0" w:color="auto"/>
      </w:divBdr>
    </w:div>
    <w:div w:id="1013457924">
      <w:bodyDiv w:val="1"/>
      <w:marLeft w:val="0"/>
      <w:marRight w:val="0"/>
      <w:marTop w:val="0"/>
      <w:marBottom w:val="0"/>
      <w:divBdr>
        <w:top w:val="none" w:sz="0" w:space="0" w:color="auto"/>
        <w:left w:val="none" w:sz="0" w:space="0" w:color="auto"/>
        <w:bottom w:val="none" w:sz="0" w:space="0" w:color="auto"/>
        <w:right w:val="none" w:sz="0" w:space="0" w:color="auto"/>
      </w:divBdr>
    </w:div>
    <w:div w:id="1017972707">
      <w:bodyDiv w:val="1"/>
      <w:marLeft w:val="0"/>
      <w:marRight w:val="0"/>
      <w:marTop w:val="0"/>
      <w:marBottom w:val="0"/>
      <w:divBdr>
        <w:top w:val="none" w:sz="0" w:space="0" w:color="auto"/>
        <w:left w:val="none" w:sz="0" w:space="0" w:color="auto"/>
        <w:bottom w:val="none" w:sz="0" w:space="0" w:color="auto"/>
        <w:right w:val="none" w:sz="0" w:space="0" w:color="auto"/>
      </w:divBdr>
    </w:div>
    <w:div w:id="1025209024">
      <w:bodyDiv w:val="1"/>
      <w:marLeft w:val="0"/>
      <w:marRight w:val="0"/>
      <w:marTop w:val="0"/>
      <w:marBottom w:val="0"/>
      <w:divBdr>
        <w:top w:val="none" w:sz="0" w:space="0" w:color="auto"/>
        <w:left w:val="none" w:sz="0" w:space="0" w:color="auto"/>
        <w:bottom w:val="none" w:sz="0" w:space="0" w:color="auto"/>
        <w:right w:val="none" w:sz="0" w:space="0" w:color="auto"/>
      </w:divBdr>
    </w:div>
    <w:div w:id="1058090831">
      <w:bodyDiv w:val="1"/>
      <w:marLeft w:val="0"/>
      <w:marRight w:val="0"/>
      <w:marTop w:val="0"/>
      <w:marBottom w:val="0"/>
      <w:divBdr>
        <w:top w:val="none" w:sz="0" w:space="0" w:color="auto"/>
        <w:left w:val="none" w:sz="0" w:space="0" w:color="auto"/>
        <w:bottom w:val="none" w:sz="0" w:space="0" w:color="auto"/>
        <w:right w:val="none" w:sz="0" w:space="0" w:color="auto"/>
      </w:divBdr>
    </w:div>
    <w:div w:id="1091581739">
      <w:bodyDiv w:val="1"/>
      <w:marLeft w:val="0"/>
      <w:marRight w:val="0"/>
      <w:marTop w:val="0"/>
      <w:marBottom w:val="0"/>
      <w:divBdr>
        <w:top w:val="none" w:sz="0" w:space="0" w:color="auto"/>
        <w:left w:val="none" w:sz="0" w:space="0" w:color="auto"/>
        <w:bottom w:val="none" w:sz="0" w:space="0" w:color="auto"/>
        <w:right w:val="none" w:sz="0" w:space="0" w:color="auto"/>
      </w:divBdr>
    </w:div>
    <w:div w:id="1097019162">
      <w:bodyDiv w:val="1"/>
      <w:marLeft w:val="0"/>
      <w:marRight w:val="0"/>
      <w:marTop w:val="0"/>
      <w:marBottom w:val="0"/>
      <w:divBdr>
        <w:top w:val="none" w:sz="0" w:space="0" w:color="auto"/>
        <w:left w:val="none" w:sz="0" w:space="0" w:color="auto"/>
        <w:bottom w:val="none" w:sz="0" w:space="0" w:color="auto"/>
        <w:right w:val="none" w:sz="0" w:space="0" w:color="auto"/>
      </w:divBdr>
    </w:div>
    <w:div w:id="1102532455">
      <w:bodyDiv w:val="1"/>
      <w:marLeft w:val="0"/>
      <w:marRight w:val="0"/>
      <w:marTop w:val="0"/>
      <w:marBottom w:val="0"/>
      <w:divBdr>
        <w:top w:val="none" w:sz="0" w:space="0" w:color="auto"/>
        <w:left w:val="none" w:sz="0" w:space="0" w:color="auto"/>
        <w:bottom w:val="none" w:sz="0" w:space="0" w:color="auto"/>
        <w:right w:val="none" w:sz="0" w:space="0" w:color="auto"/>
      </w:divBdr>
    </w:div>
    <w:div w:id="1140419854">
      <w:bodyDiv w:val="1"/>
      <w:marLeft w:val="0"/>
      <w:marRight w:val="0"/>
      <w:marTop w:val="0"/>
      <w:marBottom w:val="0"/>
      <w:divBdr>
        <w:top w:val="none" w:sz="0" w:space="0" w:color="auto"/>
        <w:left w:val="none" w:sz="0" w:space="0" w:color="auto"/>
        <w:bottom w:val="none" w:sz="0" w:space="0" w:color="auto"/>
        <w:right w:val="none" w:sz="0" w:space="0" w:color="auto"/>
      </w:divBdr>
    </w:div>
    <w:div w:id="1145854982">
      <w:bodyDiv w:val="1"/>
      <w:marLeft w:val="0"/>
      <w:marRight w:val="0"/>
      <w:marTop w:val="0"/>
      <w:marBottom w:val="0"/>
      <w:divBdr>
        <w:top w:val="none" w:sz="0" w:space="0" w:color="auto"/>
        <w:left w:val="none" w:sz="0" w:space="0" w:color="auto"/>
        <w:bottom w:val="none" w:sz="0" w:space="0" w:color="auto"/>
        <w:right w:val="none" w:sz="0" w:space="0" w:color="auto"/>
      </w:divBdr>
    </w:div>
    <w:div w:id="1160080392">
      <w:bodyDiv w:val="1"/>
      <w:marLeft w:val="0"/>
      <w:marRight w:val="0"/>
      <w:marTop w:val="0"/>
      <w:marBottom w:val="0"/>
      <w:divBdr>
        <w:top w:val="none" w:sz="0" w:space="0" w:color="auto"/>
        <w:left w:val="none" w:sz="0" w:space="0" w:color="auto"/>
        <w:bottom w:val="none" w:sz="0" w:space="0" w:color="auto"/>
        <w:right w:val="none" w:sz="0" w:space="0" w:color="auto"/>
      </w:divBdr>
    </w:div>
    <w:div w:id="1161580317">
      <w:bodyDiv w:val="1"/>
      <w:marLeft w:val="0"/>
      <w:marRight w:val="0"/>
      <w:marTop w:val="0"/>
      <w:marBottom w:val="0"/>
      <w:divBdr>
        <w:top w:val="none" w:sz="0" w:space="0" w:color="auto"/>
        <w:left w:val="none" w:sz="0" w:space="0" w:color="auto"/>
        <w:bottom w:val="none" w:sz="0" w:space="0" w:color="auto"/>
        <w:right w:val="none" w:sz="0" w:space="0" w:color="auto"/>
      </w:divBdr>
    </w:div>
    <w:div w:id="1187788684">
      <w:bodyDiv w:val="1"/>
      <w:marLeft w:val="0"/>
      <w:marRight w:val="0"/>
      <w:marTop w:val="0"/>
      <w:marBottom w:val="0"/>
      <w:divBdr>
        <w:top w:val="none" w:sz="0" w:space="0" w:color="auto"/>
        <w:left w:val="none" w:sz="0" w:space="0" w:color="auto"/>
        <w:bottom w:val="none" w:sz="0" w:space="0" w:color="auto"/>
        <w:right w:val="none" w:sz="0" w:space="0" w:color="auto"/>
      </w:divBdr>
    </w:div>
    <w:div w:id="1220095003">
      <w:bodyDiv w:val="1"/>
      <w:marLeft w:val="0"/>
      <w:marRight w:val="0"/>
      <w:marTop w:val="0"/>
      <w:marBottom w:val="0"/>
      <w:divBdr>
        <w:top w:val="none" w:sz="0" w:space="0" w:color="auto"/>
        <w:left w:val="none" w:sz="0" w:space="0" w:color="auto"/>
        <w:bottom w:val="none" w:sz="0" w:space="0" w:color="auto"/>
        <w:right w:val="none" w:sz="0" w:space="0" w:color="auto"/>
      </w:divBdr>
    </w:div>
    <w:div w:id="1237593987">
      <w:bodyDiv w:val="1"/>
      <w:marLeft w:val="0"/>
      <w:marRight w:val="0"/>
      <w:marTop w:val="0"/>
      <w:marBottom w:val="0"/>
      <w:divBdr>
        <w:top w:val="none" w:sz="0" w:space="0" w:color="auto"/>
        <w:left w:val="none" w:sz="0" w:space="0" w:color="auto"/>
        <w:bottom w:val="none" w:sz="0" w:space="0" w:color="auto"/>
        <w:right w:val="none" w:sz="0" w:space="0" w:color="auto"/>
      </w:divBdr>
    </w:div>
    <w:div w:id="1240751477">
      <w:bodyDiv w:val="1"/>
      <w:marLeft w:val="0"/>
      <w:marRight w:val="0"/>
      <w:marTop w:val="0"/>
      <w:marBottom w:val="0"/>
      <w:divBdr>
        <w:top w:val="none" w:sz="0" w:space="0" w:color="auto"/>
        <w:left w:val="none" w:sz="0" w:space="0" w:color="auto"/>
        <w:bottom w:val="none" w:sz="0" w:space="0" w:color="auto"/>
        <w:right w:val="none" w:sz="0" w:space="0" w:color="auto"/>
      </w:divBdr>
    </w:div>
    <w:div w:id="1244147415">
      <w:bodyDiv w:val="1"/>
      <w:marLeft w:val="0"/>
      <w:marRight w:val="0"/>
      <w:marTop w:val="0"/>
      <w:marBottom w:val="0"/>
      <w:divBdr>
        <w:top w:val="none" w:sz="0" w:space="0" w:color="auto"/>
        <w:left w:val="none" w:sz="0" w:space="0" w:color="auto"/>
        <w:bottom w:val="none" w:sz="0" w:space="0" w:color="auto"/>
        <w:right w:val="none" w:sz="0" w:space="0" w:color="auto"/>
      </w:divBdr>
    </w:div>
    <w:div w:id="1275022708">
      <w:bodyDiv w:val="1"/>
      <w:marLeft w:val="0"/>
      <w:marRight w:val="0"/>
      <w:marTop w:val="0"/>
      <w:marBottom w:val="0"/>
      <w:divBdr>
        <w:top w:val="none" w:sz="0" w:space="0" w:color="auto"/>
        <w:left w:val="none" w:sz="0" w:space="0" w:color="auto"/>
        <w:bottom w:val="none" w:sz="0" w:space="0" w:color="auto"/>
        <w:right w:val="none" w:sz="0" w:space="0" w:color="auto"/>
      </w:divBdr>
    </w:div>
    <w:div w:id="1276785573">
      <w:bodyDiv w:val="1"/>
      <w:marLeft w:val="0"/>
      <w:marRight w:val="0"/>
      <w:marTop w:val="0"/>
      <w:marBottom w:val="0"/>
      <w:divBdr>
        <w:top w:val="none" w:sz="0" w:space="0" w:color="auto"/>
        <w:left w:val="none" w:sz="0" w:space="0" w:color="auto"/>
        <w:bottom w:val="none" w:sz="0" w:space="0" w:color="auto"/>
        <w:right w:val="none" w:sz="0" w:space="0" w:color="auto"/>
      </w:divBdr>
    </w:div>
    <w:div w:id="1281842214">
      <w:bodyDiv w:val="1"/>
      <w:marLeft w:val="0"/>
      <w:marRight w:val="0"/>
      <w:marTop w:val="0"/>
      <w:marBottom w:val="0"/>
      <w:divBdr>
        <w:top w:val="none" w:sz="0" w:space="0" w:color="auto"/>
        <w:left w:val="none" w:sz="0" w:space="0" w:color="auto"/>
        <w:bottom w:val="none" w:sz="0" w:space="0" w:color="auto"/>
        <w:right w:val="none" w:sz="0" w:space="0" w:color="auto"/>
      </w:divBdr>
    </w:div>
    <w:div w:id="1430925541">
      <w:bodyDiv w:val="1"/>
      <w:marLeft w:val="0"/>
      <w:marRight w:val="0"/>
      <w:marTop w:val="0"/>
      <w:marBottom w:val="0"/>
      <w:divBdr>
        <w:top w:val="none" w:sz="0" w:space="0" w:color="auto"/>
        <w:left w:val="none" w:sz="0" w:space="0" w:color="auto"/>
        <w:bottom w:val="none" w:sz="0" w:space="0" w:color="auto"/>
        <w:right w:val="none" w:sz="0" w:space="0" w:color="auto"/>
      </w:divBdr>
    </w:div>
    <w:div w:id="1469593002">
      <w:bodyDiv w:val="1"/>
      <w:marLeft w:val="0"/>
      <w:marRight w:val="0"/>
      <w:marTop w:val="0"/>
      <w:marBottom w:val="0"/>
      <w:divBdr>
        <w:top w:val="none" w:sz="0" w:space="0" w:color="auto"/>
        <w:left w:val="none" w:sz="0" w:space="0" w:color="auto"/>
        <w:bottom w:val="none" w:sz="0" w:space="0" w:color="auto"/>
        <w:right w:val="none" w:sz="0" w:space="0" w:color="auto"/>
      </w:divBdr>
    </w:div>
    <w:div w:id="1473670628">
      <w:bodyDiv w:val="1"/>
      <w:marLeft w:val="0"/>
      <w:marRight w:val="0"/>
      <w:marTop w:val="0"/>
      <w:marBottom w:val="0"/>
      <w:divBdr>
        <w:top w:val="none" w:sz="0" w:space="0" w:color="auto"/>
        <w:left w:val="none" w:sz="0" w:space="0" w:color="auto"/>
        <w:bottom w:val="none" w:sz="0" w:space="0" w:color="auto"/>
        <w:right w:val="none" w:sz="0" w:space="0" w:color="auto"/>
      </w:divBdr>
    </w:div>
    <w:div w:id="1528907600">
      <w:bodyDiv w:val="1"/>
      <w:marLeft w:val="0"/>
      <w:marRight w:val="0"/>
      <w:marTop w:val="0"/>
      <w:marBottom w:val="0"/>
      <w:divBdr>
        <w:top w:val="none" w:sz="0" w:space="0" w:color="auto"/>
        <w:left w:val="none" w:sz="0" w:space="0" w:color="auto"/>
        <w:bottom w:val="none" w:sz="0" w:space="0" w:color="auto"/>
        <w:right w:val="none" w:sz="0" w:space="0" w:color="auto"/>
      </w:divBdr>
    </w:div>
    <w:div w:id="1591892561">
      <w:bodyDiv w:val="1"/>
      <w:marLeft w:val="0"/>
      <w:marRight w:val="0"/>
      <w:marTop w:val="0"/>
      <w:marBottom w:val="0"/>
      <w:divBdr>
        <w:top w:val="none" w:sz="0" w:space="0" w:color="auto"/>
        <w:left w:val="none" w:sz="0" w:space="0" w:color="auto"/>
        <w:bottom w:val="none" w:sz="0" w:space="0" w:color="auto"/>
        <w:right w:val="none" w:sz="0" w:space="0" w:color="auto"/>
      </w:divBdr>
    </w:div>
    <w:div w:id="1597245398">
      <w:bodyDiv w:val="1"/>
      <w:marLeft w:val="0"/>
      <w:marRight w:val="0"/>
      <w:marTop w:val="0"/>
      <w:marBottom w:val="0"/>
      <w:divBdr>
        <w:top w:val="none" w:sz="0" w:space="0" w:color="auto"/>
        <w:left w:val="none" w:sz="0" w:space="0" w:color="auto"/>
        <w:bottom w:val="none" w:sz="0" w:space="0" w:color="auto"/>
        <w:right w:val="none" w:sz="0" w:space="0" w:color="auto"/>
      </w:divBdr>
    </w:div>
    <w:div w:id="1638491722">
      <w:bodyDiv w:val="1"/>
      <w:marLeft w:val="0"/>
      <w:marRight w:val="0"/>
      <w:marTop w:val="0"/>
      <w:marBottom w:val="0"/>
      <w:divBdr>
        <w:top w:val="none" w:sz="0" w:space="0" w:color="auto"/>
        <w:left w:val="none" w:sz="0" w:space="0" w:color="auto"/>
        <w:bottom w:val="none" w:sz="0" w:space="0" w:color="auto"/>
        <w:right w:val="none" w:sz="0" w:space="0" w:color="auto"/>
      </w:divBdr>
    </w:div>
    <w:div w:id="1681152926">
      <w:bodyDiv w:val="1"/>
      <w:marLeft w:val="0"/>
      <w:marRight w:val="0"/>
      <w:marTop w:val="0"/>
      <w:marBottom w:val="0"/>
      <w:divBdr>
        <w:top w:val="none" w:sz="0" w:space="0" w:color="auto"/>
        <w:left w:val="none" w:sz="0" w:space="0" w:color="auto"/>
        <w:bottom w:val="none" w:sz="0" w:space="0" w:color="auto"/>
        <w:right w:val="none" w:sz="0" w:space="0" w:color="auto"/>
      </w:divBdr>
    </w:div>
    <w:div w:id="1701861178">
      <w:bodyDiv w:val="1"/>
      <w:marLeft w:val="0"/>
      <w:marRight w:val="0"/>
      <w:marTop w:val="0"/>
      <w:marBottom w:val="0"/>
      <w:divBdr>
        <w:top w:val="none" w:sz="0" w:space="0" w:color="auto"/>
        <w:left w:val="none" w:sz="0" w:space="0" w:color="auto"/>
        <w:bottom w:val="none" w:sz="0" w:space="0" w:color="auto"/>
        <w:right w:val="none" w:sz="0" w:space="0" w:color="auto"/>
      </w:divBdr>
    </w:div>
    <w:div w:id="1705522292">
      <w:bodyDiv w:val="1"/>
      <w:marLeft w:val="0"/>
      <w:marRight w:val="0"/>
      <w:marTop w:val="0"/>
      <w:marBottom w:val="0"/>
      <w:divBdr>
        <w:top w:val="none" w:sz="0" w:space="0" w:color="auto"/>
        <w:left w:val="none" w:sz="0" w:space="0" w:color="auto"/>
        <w:bottom w:val="none" w:sz="0" w:space="0" w:color="auto"/>
        <w:right w:val="none" w:sz="0" w:space="0" w:color="auto"/>
      </w:divBdr>
    </w:div>
    <w:div w:id="1774547927">
      <w:bodyDiv w:val="1"/>
      <w:marLeft w:val="0"/>
      <w:marRight w:val="0"/>
      <w:marTop w:val="0"/>
      <w:marBottom w:val="0"/>
      <w:divBdr>
        <w:top w:val="none" w:sz="0" w:space="0" w:color="auto"/>
        <w:left w:val="none" w:sz="0" w:space="0" w:color="auto"/>
        <w:bottom w:val="none" w:sz="0" w:space="0" w:color="auto"/>
        <w:right w:val="none" w:sz="0" w:space="0" w:color="auto"/>
      </w:divBdr>
    </w:div>
    <w:div w:id="1784838252">
      <w:bodyDiv w:val="1"/>
      <w:marLeft w:val="0"/>
      <w:marRight w:val="0"/>
      <w:marTop w:val="0"/>
      <w:marBottom w:val="0"/>
      <w:divBdr>
        <w:top w:val="none" w:sz="0" w:space="0" w:color="auto"/>
        <w:left w:val="none" w:sz="0" w:space="0" w:color="auto"/>
        <w:bottom w:val="none" w:sz="0" w:space="0" w:color="auto"/>
        <w:right w:val="none" w:sz="0" w:space="0" w:color="auto"/>
      </w:divBdr>
    </w:div>
    <w:div w:id="1799453345">
      <w:bodyDiv w:val="1"/>
      <w:marLeft w:val="0"/>
      <w:marRight w:val="0"/>
      <w:marTop w:val="0"/>
      <w:marBottom w:val="0"/>
      <w:divBdr>
        <w:top w:val="none" w:sz="0" w:space="0" w:color="auto"/>
        <w:left w:val="none" w:sz="0" w:space="0" w:color="auto"/>
        <w:bottom w:val="none" w:sz="0" w:space="0" w:color="auto"/>
        <w:right w:val="none" w:sz="0" w:space="0" w:color="auto"/>
      </w:divBdr>
    </w:div>
    <w:div w:id="1800874171">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1869181013">
      <w:bodyDiv w:val="1"/>
      <w:marLeft w:val="0"/>
      <w:marRight w:val="0"/>
      <w:marTop w:val="0"/>
      <w:marBottom w:val="0"/>
      <w:divBdr>
        <w:top w:val="none" w:sz="0" w:space="0" w:color="auto"/>
        <w:left w:val="none" w:sz="0" w:space="0" w:color="auto"/>
        <w:bottom w:val="none" w:sz="0" w:space="0" w:color="auto"/>
        <w:right w:val="none" w:sz="0" w:space="0" w:color="auto"/>
      </w:divBdr>
    </w:div>
    <w:div w:id="1876307519">
      <w:bodyDiv w:val="1"/>
      <w:marLeft w:val="0"/>
      <w:marRight w:val="0"/>
      <w:marTop w:val="0"/>
      <w:marBottom w:val="0"/>
      <w:divBdr>
        <w:top w:val="none" w:sz="0" w:space="0" w:color="auto"/>
        <w:left w:val="none" w:sz="0" w:space="0" w:color="auto"/>
        <w:bottom w:val="none" w:sz="0" w:space="0" w:color="auto"/>
        <w:right w:val="none" w:sz="0" w:space="0" w:color="auto"/>
      </w:divBdr>
    </w:div>
    <w:div w:id="1886402033">
      <w:bodyDiv w:val="1"/>
      <w:marLeft w:val="0"/>
      <w:marRight w:val="0"/>
      <w:marTop w:val="0"/>
      <w:marBottom w:val="0"/>
      <w:divBdr>
        <w:top w:val="none" w:sz="0" w:space="0" w:color="auto"/>
        <w:left w:val="none" w:sz="0" w:space="0" w:color="auto"/>
        <w:bottom w:val="none" w:sz="0" w:space="0" w:color="auto"/>
        <w:right w:val="none" w:sz="0" w:space="0" w:color="auto"/>
      </w:divBdr>
    </w:div>
    <w:div w:id="1904484530">
      <w:bodyDiv w:val="1"/>
      <w:marLeft w:val="0"/>
      <w:marRight w:val="0"/>
      <w:marTop w:val="0"/>
      <w:marBottom w:val="0"/>
      <w:divBdr>
        <w:top w:val="none" w:sz="0" w:space="0" w:color="auto"/>
        <w:left w:val="none" w:sz="0" w:space="0" w:color="auto"/>
        <w:bottom w:val="none" w:sz="0" w:space="0" w:color="auto"/>
        <w:right w:val="none" w:sz="0" w:space="0" w:color="auto"/>
      </w:divBdr>
    </w:div>
    <w:div w:id="1923028424">
      <w:bodyDiv w:val="1"/>
      <w:marLeft w:val="0"/>
      <w:marRight w:val="0"/>
      <w:marTop w:val="0"/>
      <w:marBottom w:val="0"/>
      <w:divBdr>
        <w:top w:val="none" w:sz="0" w:space="0" w:color="auto"/>
        <w:left w:val="none" w:sz="0" w:space="0" w:color="auto"/>
        <w:bottom w:val="none" w:sz="0" w:space="0" w:color="auto"/>
        <w:right w:val="none" w:sz="0" w:space="0" w:color="auto"/>
      </w:divBdr>
    </w:div>
    <w:div w:id="1945191017">
      <w:bodyDiv w:val="1"/>
      <w:marLeft w:val="0"/>
      <w:marRight w:val="0"/>
      <w:marTop w:val="0"/>
      <w:marBottom w:val="0"/>
      <w:divBdr>
        <w:top w:val="none" w:sz="0" w:space="0" w:color="auto"/>
        <w:left w:val="none" w:sz="0" w:space="0" w:color="auto"/>
        <w:bottom w:val="none" w:sz="0" w:space="0" w:color="auto"/>
        <w:right w:val="none" w:sz="0" w:space="0" w:color="auto"/>
      </w:divBdr>
    </w:div>
    <w:div w:id="1985809943">
      <w:bodyDiv w:val="1"/>
      <w:marLeft w:val="0"/>
      <w:marRight w:val="0"/>
      <w:marTop w:val="0"/>
      <w:marBottom w:val="0"/>
      <w:divBdr>
        <w:top w:val="none" w:sz="0" w:space="0" w:color="auto"/>
        <w:left w:val="none" w:sz="0" w:space="0" w:color="auto"/>
        <w:bottom w:val="none" w:sz="0" w:space="0" w:color="auto"/>
        <w:right w:val="none" w:sz="0" w:space="0" w:color="auto"/>
      </w:divBdr>
    </w:div>
    <w:div w:id="1987735986">
      <w:bodyDiv w:val="1"/>
      <w:marLeft w:val="0"/>
      <w:marRight w:val="0"/>
      <w:marTop w:val="0"/>
      <w:marBottom w:val="0"/>
      <w:divBdr>
        <w:top w:val="none" w:sz="0" w:space="0" w:color="auto"/>
        <w:left w:val="none" w:sz="0" w:space="0" w:color="auto"/>
        <w:bottom w:val="none" w:sz="0" w:space="0" w:color="auto"/>
        <w:right w:val="none" w:sz="0" w:space="0" w:color="auto"/>
      </w:divBdr>
    </w:div>
    <w:div w:id="2008171568">
      <w:bodyDiv w:val="1"/>
      <w:marLeft w:val="0"/>
      <w:marRight w:val="0"/>
      <w:marTop w:val="0"/>
      <w:marBottom w:val="0"/>
      <w:divBdr>
        <w:top w:val="none" w:sz="0" w:space="0" w:color="auto"/>
        <w:left w:val="none" w:sz="0" w:space="0" w:color="auto"/>
        <w:bottom w:val="none" w:sz="0" w:space="0" w:color="auto"/>
        <w:right w:val="none" w:sz="0" w:space="0" w:color="auto"/>
      </w:divBdr>
    </w:div>
    <w:div w:id="2028552759">
      <w:bodyDiv w:val="1"/>
      <w:marLeft w:val="0"/>
      <w:marRight w:val="0"/>
      <w:marTop w:val="0"/>
      <w:marBottom w:val="0"/>
      <w:divBdr>
        <w:top w:val="none" w:sz="0" w:space="0" w:color="auto"/>
        <w:left w:val="none" w:sz="0" w:space="0" w:color="auto"/>
        <w:bottom w:val="none" w:sz="0" w:space="0" w:color="auto"/>
        <w:right w:val="none" w:sz="0" w:space="0" w:color="auto"/>
      </w:divBdr>
    </w:div>
    <w:div w:id="2037197638">
      <w:bodyDiv w:val="1"/>
      <w:marLeft w:val="0"/>
      <w:marRight w:val="0"/>
      <w:marTop w:val="0"/>
      <w:marBottom w:val="0"/>
      <w:divBdr>
        <w:top w:val="none" w:sz="0" w:space="0" w:color="auto"/>
        <w:left w:val="none" w:sz="0" w:space="0" w:color="auto"/>
        <w:bottom w:val="none" w:sz="0" w:space="0" w:color="auto"/>
        <w:right w:val="none" w:sz="0" w:space="0" w:color="auto"/>
      </w:divBdr>
    </w:div>
    <w:div w:id="2081513525">
      <w:bodyDiv w:val="1"/>
      <w:marLeft w:val="0"/>
      <w:marRight w:val="0"/>
      <w:marTop w:val="0"/>
      <w:marBottom w:val="0"/>
      <w:divBdr>
        <w:top w:val="none" w:sz="0" w:space="0" w:color="auto"/>
        <w:left w:val="none" w:sz="0" w:space="0" w:color="auto"/>
        <w:bottom w:val="none" w:sz="0" w:space="0" w:color="auto"/>
        <w:right w:val="none" w:sz="0" w:space="0" w:color="auto"/>
      </w:divBdr>
    </w:div>
    <w:div w:id="21310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kka.gov.tr" TargetMode="External"/><Relationship Id="rId18" Type="http://schemas.openxmlformats.org/officeDocument/2006/relationships/header" Target="head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oytorunarch.com" TargetMode="External"/><Relationship Id="rId17" Type="http://schemas.openxmlformats.org/officeDocument/2006/relationships/image" Target="media/image3.wmf"/><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mailto:ekara@boytorunarch.co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kka.gov.tr"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hyperlink" Target="http://www.boytorunarch.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kara@boytorunarch.com"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88</Pages>
  <Words>24739</Words>
  <Characters>141015</Characters>
  <Application>Microsoft Office Word</Application>
  <DocSecurity>0</DocSecurity>
  <Lines>1175</Lines>
  <Paragraphs>330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ods14</dc:creator>
  <cp:keywords/>
  <dc:description/>
  <cp:lastModifiedBy>Fethi TATLI</cp:lastModifiedBy>
  <cp:revision>54</cp:revision>
  <dcterms:created xsi:type="dcterms:W3CDTF">2014-08-07T11:20:00Z</dcterms:created>
  <dcterms:modified xsi:type="dcterms:W3CDTF">2014-08-25T15:12:00Z</dcterms:modified>
</cp:coreProperties>
</file>